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CA89A" w14:textId="5BA9E523" w:rsidR="006D5B66" w:rsidRPr="00784C55" w:rsidRDefault="0052067C" w:rsidP="0052067C">
      <w:pPr>
        <w:jc w:val="center"/>
        <w:rPr>
          <w:rFonts w:cs="Arial"/>
          <w:b/>
          <w:szCs w:val="24"/>
          <w:lang w:val="es-BO"/>
        </w:rPr>
      </w:pPr>
      <w:r w:rsidRPr="00784C55">
        <w:rPr>
          <w:rFonts w:cs="Arial"/>
          <w:b/>
          <w:bCs/>
          <w:szCs w:val="24"/>
          <w:lang w:val="es-BO"/>
        </w:rPr>
        <w:t xml:space="preserve">Caracterización </w:t>
      </w:r>
      <w:r w:rsidR="00FC065F" w:rsidRPr="00784C55">
        <w:rPr>
          <w:rFonts w:cs="Arial"/>
          <w:b/>
          <w:bCs/>
          <w:szCs w:val="24"/>
          <w:lang w:val="es-BO"/>
        </w:rPr>
        <w:t xml:space="preserve">sensorial y nutricional de </w:t>
      </w:r>
      <w:proofErr w:type="spellStart"/>
      <w:r w:rsidR="00FC065F" w:rsidRPr="00784C55">
        <w:rPr>
          <w:rFonts w:cs="Arial"/>
          <w:b/>
          <w:bCs/>
          <w:i/>
          <w:iCs/>
          <w:szCs w:val="24"/>
          <w:lang w:val="es-BO"/>
        </w:rPr>
        <w:t>allagoptera</w:t>
      </w:r>
      <w:proofErr w:type="spellEnd"/>
      <w:r w:rsidR="00FC065F" w:rsidRPr="00784C55">
        <w:rPr>
          <w:rFonts w:cs="Arial"/>
          <w:b/>
          <w:bCs/>
          <w:i/>
          <w:iCs/>
          <w:szCs w:val="24"/>
          <w:lang w:val="es-BO"/>
        </w:rPr>
        <w:t xml:space="preserve"> </w:t>
      </w:r>
      <w:proofErr w:type="spellStart"/>
      <w:r w:rsidR="00FC065F" w:rsidRPr="00784C55">
        <w:rPr>
          <w:rFonts w:cs="Arial"/>
          <w:b/>
          <w:bCs/>
          <w:i/>
          <w:iCs/>
          <w:szCs w:val="24"/>
          <w:lang w:val="es-BO"/>
        </w:rPr>
        <w:t>leucocalyx</w:t>
      </w:r>
      <w:proofErr w:type="spellEnd"/>
    </w:p>
    <w:p w14:paraId="5A2AA41F" w14:textId="0C915957" w:rsidR="006E694F" w:rsidRPr="00784C55" w:rsidRDefault="0052067C" w:rsidP="0052067C">
      <w:pPr>
        <w:jc w:val="center"/>
        <w:rPr>
          <w:rFonts w:cs="Arial"/>
          <w:b/>
          <w:bCs/>
          <w:szCs w:val="24"/>
          <w:lang w:val="en-US"/>
        </w:rPr>
      </w:pPr>
      <w:bookmarkStart w:id="0" w:name="_Hlk146379522"/>
      <w:bookmarkStart w:id="1" w:name="_Hlk88839037"/>
      <w:r w:rsidRPr="00784C55">
        <w:rPr>
          <w:rFonts w:cs="Arial"/>
          <w:b/>
          <w:bCs/>
          <w:szCs w:val="24"/>
          <w:lang w:val="en-US"/>
        </w:rPr>
        <w:t xml:space="preserve">Sensory </w:t>
      </w:r>
      <w:r w:rsidR="00FC065F" w:rsidRPr="00784C55">
        <w:rPr>
          <w:rFonts w:cs="Arial"/>
          <w:b/>
          <w:bCs/>
          <w:szCs w:val="24"/>
          <w:lang w:val="en-US"/>
        </w:rPr>
        <w:t xml:space="preserve">and nutritional characterization of </w:t>
      </w:r>
      <w:proofErr w:type="spellStart"/>
      <w:r w:rsidR="00FC065F" w:rsidRPr="00784C55">
        <w:rPr>
          <w:rFonts w:cs="Arial"/>
          <w:b/>
          <w:bCs/>
          <w:i/>
          <w:iCs/>
          <w:szCs w:val="24"/>
          <w:lang w:val="en-US"/>
        </w:rPr>
        <w:t>allagoptera</w:t>
      </w:r>
      <w:proofErr w:type="spellEnd"/>
      <w:r w:rsidR="00FC065F" w:rsidRPr="00784C55">
        <w:rPr>
          <w:rFonts w:cs="Arial"/>
          <w:b/>
          <w:bCs/>
          <w:i/>
          <w:iCs/>
          <w:szCs w:val="24"/>
          <w:lang w:val="en-US"/>
        </w:rPr>
        <w:t xml:space="preserve"> </w:t>
      </w:r>
      <w:proofErr w:type="spellStart"/>
      <w:r w:rsidR="00FC065F" w:rsidRPr="00784C55">
        <w:rPr>
          <w:rFonts w:cs="Arial"/>
          <w:b/>
          <w:bCs/>
          <w:i/>
          <w:iCs/>
          <w:szCs w:val="24"/>
          <w:lang w:val="en-US"/>
        </w:rPr>
        <w:t>leucocalyx</w:t>
      </w:r>
      <w:bookmarkStart w:id="2" w:name="_GoBack"/>
      <w:bookmarkEnd w:id="0"/>
      <w:bookmarkEnd w:id="2"/>
      <w:proofErr w:type="spellEnd"/>
    </w:p>
    <w:p w14:paraId="3E5AD1ED" w14:textId="270F10EC" w:rsidR="006D5B66" w:rsidRPr="00784C55" w:rsidRDefault="006D5B66" w:rsidP="006E694F">
      <w:pPr>
        <w:jc w:val="center"/>
        <w:rPr>
          <w:rFonts w:cs="Arial"/>
          <w:b/>
          <w:i/>
          <w:szCs w:val="24"/>
          <w:vertAlign w:val="superscript"/>
        </w:rPr>
      </w:pPr>
      <w:r w:rsidRPr="00784C55">
        <w:rPr>
          <w:rFonts w:cs="Arial"/>
          <w:b/>
          <w:i/>
          <w:szCs w:val="24"/>
        </w:rPr>
        <w:t>*</w:t>
      </w:r>
      <w:r w:rsidR="006E694F" w:rsidRPr="00784C55">
        <w:rPr>
          <w:rFonts w:cs="Arial"/>
          <w:b/>
          <w:i/>
          <w:szCs w:val="24"/>
        </w:rPr>
        <w:t>Camacho Crespo Ayelen Jenifer</w:t>
      </w:r>
      <w:r w:rsidR="006E694F" w:rsidRPr="00784C55">
        <w:rPr>
          <w:rFonts w:cs="Arial"/>
          <w:b/>
          <w:i/>
          <w:szCs w:val="24"/>
          <w:vertAlign w:val="superscript"/>
        </w:rPr>
        <w:t xml:space="preserve"> 1*</w:t>
      </w:r>
      <w:r w:rsidRPr="00784C55">
        <w:rPr>
          <w:rFonts w:cs="Arial"/>
          <w:b/>
          <w:i/>
          <w:szCs w:val="24"/>
        </w:rPr>
        <w:t xml:space="preserve">, </w:t>
      </w:r>
      <w:r w:rsidR="006E694F" w:rsidRPr="00784C55">
        <w:rPr>
          <w:rFonts w:cs="Arial"/>
          <w:b/>
          <w:i/>
          <w:szCs w:val="24"/>
        </w:rPr>
        <w:t>Montellano Duran Natali</w:t>
      </w:r>
      <w:r w:rsidRPr="00784C55">
        <w:rPr>
          <w:rFonts w:cs="Arial"/>
          <w:b/>
          <w:i/>
          <w:szCs w:val="24"/>
        </w:rPr>
        <w:t>a</w:t>
      </w:r>
      <w:r w:rsidR="00B14CAB" w:rsidRPr="00784C55">
        <w:rPr>
          <w:rFonts w:cs="Arial"/>
          <w:b/>
          <w:i/>
          <w:szCs w:val="24"/>
          <w:vertAlign w:val="superscript"/>
        </w:rPr>
        <w:t>2</w:t>
      </w:r>
    </w:p>
    <w:bookmarkEnd w:id="1"/>
    <w:p w14:paraId="7092879C" w14:textId="09691081" w:rsidR="00B14CAB" w:rsidRPr="00784C55" w:rsidRDefault="00B14CAB" w:rsidP="00784C55">
      <w:pPr>
        <w:spacing w:after="0" w:line="240" w:lineRule="auto"/>
        <w:ind w:left="-284"/>
        <w:jc w:val="right"/>
        <w:rPr>
          <w:rFonts w:cs="Arial"/>
          <w:bCs/>
          <w:i/>
          <w:sz w:val="18"/>
          <w:szCs w:val="18"/>
        </w:rPr>
      </w:pPr>
      <w:r w:rsidRPr="00784C55">
        <w:rPr>
          <w:rFonts w:cs="Arial"/>
          <w:bCs/>
          <w:i/>
          <w:sz w:val="18"/>
          <w:szCs w:val="18"/>
          <w:vertAlign w:val="superscript"/>
        </w:rPr>
        <w:t>1</w:t>
      </w:r>
      <w:r w:rsidR="00A93535" w:rsidRPr="00784C55">
        <w:rPr>
          <w:rFonts w:cs="Arial"/>
          <w:i/>
          <w:sz w:val="18"/>
          <w:szCs w:val="18"/>
        </w:rPr>
        <w:t xml:space="preserve">Universidad Católica Boliviana San Pablo, Centro de Investigación en Ciencias Exactas e Ingenierías CICEI </w:t>
      </w:r>
      <w:r w:rsidR="00A93535" w:rsidRPr="00784C55">
        <w:rPr>
          <w:rFonts w:cs="Arial"/>
          <w:color w:val="222222"/>
          <w:sz w:val="18"/>
          <w:szCs w:val="18"/>
          <w:shd w:val="clear" w:color="auto" w:fill="FFFFFF"/>
        </w:rPr>
        <w:t>-</w:t>
      </w:r>
      <w:r w:rsidR="00A93535" w:rsidRPr="00784C55">
        <w:rPr>
          <w:rFonts w:cs="Arial"/>
          <w:bCs/>
          <w:i/>
          <w:sz w:val="18"/>
          <w:szCs w:val="18"/>
        </w:rPr>
        <w:t>C.</w:t>
      </w:r>
      <w:r w:rsidR="0052067C" w:rsidRPr="00784C55">
        <w:rPr>
          <w:rFonts w:cs="Arial"/>
          <w:bCs/>
          <w:i/>
          <w:sz w:val="18"/>
          <w:szCs w:val="18"/>
        </w:rPr>
        <w:t xml:space="preserve"> </w:t>
      </w:r>
      <w:r w:rsidR="00A93535" w:rsidRPr="00784C55">
        <w:rPr>
          <w:rFonts w:cs="Arial"/>
          <w:bCs/>
          <w:i/>
          <w:sz w:val="18"/>
          <w:szCs w:val="18"/>
        </w:rPr>
        <w:t>Márquez esq. Plaza Trigo, Cochabamba, Bolivia</w:t>
      </w:r>
      <w:r w:rsidRPr="00784C55">
        <w:rPr>
          <w:rFonts w:cs="Arial"/>
          <w:bCs/>
          <w:i/>
          <w:sz w:val="18"/>
          <w:szCs w:val="18"/>
        </w:rPr>
        <w:t xml:space="preserve">, Tel: </w:t>
      </w:r>
      <w:hyperlink r:id="rId9" w:history="1">
        <w:r w:rsidR="00A93535" w:rsidRPr="00784C55">
          <w:rPr>
            <w:rStyle w:val="Hipervnculo"/>
            <w:rFonts w:cs="Arial"/>
            <w:bCs/>
            <w:i/>
            <w:color w:val="000000" w:themeColor="text1"/>
            <w:sz w:val="18"/>
            <w:szCs w:val="18"/>
            <w:u w:val="none"/>
          </w:rPr>
          <w:t>4 4293100</w:t>
        </w:r>
      </w:hyperlink>
      <w:r w:rsidR="00A93535" w:rsidRPr="00784C55">
        <w:rPr>
          <w:rFonts w:cs="Arial"/>
          <w:bCs/>
          <w:i/>
          <w:sz w:val="18"/>
          <w:szCs w:val="18"/>
        </w:rPr>
        <w:t xml:space="preserve"> </w:t>
      </w:r>
      <w:r w:rsidRPr="00784C55">
        <w:rPr>
          <w:rFonts w:cs="Arial"/>
          <w:bCs/>
          <w:i/>
          <w:sz w:val="18"/>
          <w:szCs w:val="18"/>
        </w:rPr>
        <w:t>, C</w:t>
      </w:r>
      <w:r w:rsidR="00A93535" w:rsidRPr="00784C55">
        <w:rPr>
          <w:rFonts w:cs="Arial"/>
          <w:bCs/>
          <w:i/>
          <w:sz w:val="18"/>
          <w:szCs w:val="18"/>
        </w:rPr>
        <w:t>ochabamba. Bolivia</w:t>
      </w:r>
      <w:r w:rsidR="0052067C" w:rsidRPr="00784C55">
        <w:rPr>
          <w:rFonts w:cs="Arial"/>
          <w:bCs/>
          <w:i/>
          <w:sz w:val="18"/>
          <w:szCs w:val="18"/>
        </w:rPr>
        <w:t xml:space="preserve">. </w:t>
      </w:r>
      <w:r w:rsidRPr="00784C55">
        <w:rPr>
          <w:rFonts w:cs="Arial"/>
          <w:bCs/>
          <w:i/>
          <w:sz w:val="18"/>
          <w:szCs w:val="18"/>
        </w:rPr>
        <w:t xml:space="preserve">*Correo electrónico: </w:t>
      </w:r>
      <w:hyperlink r:id="rId10" w:history="1">
        <w:r w:rsidR="0052067C" w:rsidRPr="00784C55">
          <w:rPr>
            <w:rStyle w:val="Hipervnculo"/>
            <w:rFonts w:cs="Arial"/>
            <w:i/>
            <w:iCs/>
            <w:sz w:val="18"/>
            <w:szCs w:val="18"/>
          </w:rPr>
          <w:t>ajenifercc@gmail.com</w:t>
        </w:r>
      </w:hyperlink>
      <w:r w:rsidR="0052067C" w:rsidRPr="00784C55">
        <w:rPr>
          <w:rStyle w:val="Hipervnculo"/>
          <w:rFonts w:cs="Arial"/>
          <w:i/>
          <w:iCs/>
          <w:sz w:val="18"/>
          <w:szCs w:val="18"/>
        </w:rPr>
        <w:t xml:space="preserve">; </w:t>
      </w:r>
      <w:r w:rsidRPr="00784C55">
        <w:rPr>
          <w:rFonts w:cs="Arial"/>
          <w:bCs/>
          <w:i/>
          <w:sz w:val="18"/>
          <w:szCs w:val="18"/>
        </w:rPr>
        <w:t xml:space="preserve"> </w:t>
      </w:r>
      <w:r w:rsidRPr="00784C55">
        <w:rPr>
          <w:rFonts w:cs="Arial"/>
          <w:bCs/>
          <w:i/>
          <w:noProof/>
          <w:sz w:val="18"/>
          <w:szCs w:val="18"/>
          <w:lang w:val="es-CO" w:eastAsia="es-CO"/>
        </w:rPr>
        <w:drawing>
          <wp:inline distT="0" distB="0" distL="0" distR="0" wp14:anchorId="406971B8" wp14:editId="283C7809">
            <wp:extent cx="152400" cy="152400"/>
            <wp:effectExtent l="0" t="0" r="0" b="0"/>
            <wp:docPr id="3" name="image2.png" descr="E:\Users\aromero17\Downloads\orcid_16x16.png"/>
            <wp:cNvGraphicFramePr/>
            <a:graphic xmlns:a="http://schemas.openxmlformats.org/drawingml/2006/main">
              <a:graphicData uri="http://schemas.openxmlformats.org/drawingml/2006/picture">
                <pic:pic xmlns:pic="http://schemas.openxmlformats.org/drawingml/2006/picture">
                  <pic:nvPicPr>
                    <pic:cNvPr id="0" name="image2.png" descr="E:\Users\aromero17\Downloads\orcid_16x16.png"/>
                    <pic:cNvPicPr preferRelativeResize="0"/>
                  </pic:nvPicPr>
                  <pic:blipFill>
                    <a:blip r:embed="rId11"/>
                    <a:srcRect/>
                    <a:stretch>
                      <a:fillRect/>
                    </a:stretch>
                  </pic:blipFill>
                  <pic:spPr>
                    <a:xfrm>
                      <a:off x="0" y="0"/>
                      <a:ext cx="152400" cy="152400"/>
                    </a:xfrm>
                    <a:prstGeom prst="rect">
                      <a:avLst/>
                    </a:prstGeom>
                    <a:ln/>
                  </pic:spPr>
                </pic:pic>
              </a:graphicData>
            </a:graphic>
          </wp:inline>
        </w:drawing>
      </w:r>
      <w:r w:rsidRPr="00784C55">
        <w:rPr>
          <w:rFonts w:cs="Arial"/>
          <w:bCs/>
          <w:i/>
          <w:sz w:val="18"/>
          <w:szCs w:val="18"/>
        </w:rPr>
        <w:t xml:space="preserve"> </w:t>
      </w:r>
      <w:hyperlink r:id="rId12" w:history="1">
        <w:r w:rsidR="006E694F" w:rsidRPr="00784C55">
          <w:rPr>
            <w:rStyle w:val="Hipervnculo"/>
            <w:rFonts w:cs="Arial"/>
            <w:bCs/>
            <w:i/>
            <w:sz w:val="18"/>
            <w:szCs w:val="18"/>
          </w:rPr>
          <w:t>https://orcid.org/0009-0009-8427-7683</w:t>
        </w:r>
      </w:hyperlink>
    </w:p>
    <w:p w14:paraId="3B9A4D87" w14:textId="77777777" w:rsidR="00B14CAB" w:rsidRPr="00784C55" w:rsidRDefault="00B14CAB" w:rsidP="00784C55">
      <w:pPr>
        <w:spacing w:after="0" w:line="240" w:lineRule="auto"/>
        <w:ind w:left="-284"/>
        <w:jc w:val="right"/>
        <w:rPr>
          <w:rFonts w:cs="Arial"/>
          <w:bCs/>
          <w:i/>
          <w:sz w:val="18"/>
          <w:szCs w:val="18"/>
        </w:rPr>
      </w:pPr>
    </w:p>
    <w:p w14:paraId="0DC10ECA" w14:textId="7E0876DC" w:rsidR="00BC22AE" w:rsidRPr="00784C55" w:rsidRDefault="00B14CAB" w:rsidP="00784C55">
      <w:pPr>
        <w:spacing w:after="0" w:line="240" w:lineRule="auto"/>
        <w:ind w:left="-284"/>
        <w:jc w:val="right"/>
        <w:rPr>
          <w:rStyle w:val="Hipervnculo"/>
          <w:rFonts w:cs="Arial"/>
          <w:bCs/>
          <w:i/>
          <w:sz w:val="18"/>
          <w:szCs w:val="18"/>
        </w:rPr>
      </w:pPr>
      <w:r w:rsidRPr="00784C55">
        <w:rPr>
          <w:rFonts w:cs="Arial"/>
          <w:bCs/>
          <w:i/>
          <w:sz w:val="18"/>
          <w:szCs w:val="18"/>
          <w:vertAlign w:val="superscript"/>
        </w:rPr>
        <w:t>2</w:t>
      </w:r>
      <w:r w:rsidR="003C0BC7" w:rsidRPr="00784C55">
        <w:rPr>
          <w:rFonts w:cs="Arial"/>
          <w:i/>
          <w:sz w:val="18"/>
          <w:szCs w:val="18"/>
        </w:rPr>
        <w:t xml:space="preserve"> Universidad Católica Boliviana San Pablo, Biotecnología </w:t>
      </w:r>
      <w:r w:rsidRPr="00784C55">
        <w:rPr>
          <w:rFonts w:cs="Arial"/>
          <w:bCs/>
          <w:i/>
          <w:sz w:val="18"/>
          <w:szCs w:val="18"/>
        </w:rPr>
        <w:t xml:space="preserve">– </w:t>
      </w:r>
      <w:r w:rsidR="003C0BC7" w:rsidRPr="00784C55">
        <w:rPr>
          <w:rFonts w:cs="Arial"/>
          <w:bCs/>
          <w:i/>
          <w:sz w:val="18"/>
          <w:szCs w:val="18"/>
        </w:rPr>
        <w:t>Km. 9 carretera al Norte, Av. Milton Parra</w:t>
      </w:r>
      <w:r w:rsidRPr="00784C55">
        <w:rPr>
          <w:rFonts w:cs="Arial"/>
          <w:bCs/>
          <w:i/>
          <w:sz w:val="18"/>
          <w:szCs w:val="18"/>
        </w:rPr>
        <w:t xml:space="preserve">, Tel: </w:t>
      </w:r>
      <w:hyperlink r:id="rId13" w:history="1">
        <w:r w:rsidR="003C0BC7" w:rsidRPr="00784C55">
          <w:rPr>
            <w:rStyle w:val="Hipervnculo"/>
            <w:rFonts w:cs="Arial"/>
            <w:bCs/>
            <w:i/>
            <w:color w:val="000000" w:themeColor="text1"/>
            <w:sz w:val="18"/>
            <w:szCs w:val="18"/>
            <w:u w:val="none"/>
          </w:rPr>
          <w:t>3 3000100</w:t>
        </w:r>
      </w:hyperlink>
      <w:r w:rsidRPr="00784C55">
        <w:rPr>
          <w:rFonts w:cs="Arial"/>
          <w:bCs/>
          <w:i/>
          <w:sz w:val="18"/>
          <w:szCs w:val="18"/>
        </w:rPr>
        <w:t xml:space="preserve">, </w:t>
      </w:r>
      <w:r w:rsidR="003C0BC7" w:rsidRPr="00784C55">
        <w:rPr>
          <w:rFonts w:cs="Arial"/>
          <w:bCs/>
          <w:i/>
          <w:sz w:val="18"/>
          <w:szCs w:val="18"/>
        </w:rPr>
        <w:t>Santa Cruz de la Sierra. Bolivia</w:t>
      </w:r>
      <w:r w:rsidR="0052067C" w:rsidRPr="00784C55">
        <w:rPr>
          <w:rFonts w:cs="Arial"/>
          <w:bCs/>
          <w:i/>
          <w:sz w:val="18"/>
          <w:szCs w:val="18"/>
        </w:rPr>
        <w:t xml:space="preserve">. </w:t>
      </w:r>
      <w:r w:rsidRPr="00784C55">
        <w:rPr>
          <w:rFonts w:cs="Arial"/>
          <w:bCs/>
          <w:i/>
          <w:sz w:val="18"/>
          <w:szCs w:val="18"/>
        </w:rPr>
        <w:t xml:space="preserve">Correo electrónico: </w:t>
      </w:r>
      <w:hyperlink r:id="rId14" w:history="1">
        <w:r w:rsidR="0052067C" w:rsidRPr="00784C55">
          <w:rPr>
            <w:rStyle w:val="Hipervnculo"/>
            <w:rFonts w:cs="Arial"/>
            <w:bCs/>
            <w:i/>
            <w:sz w:val="18"/>
            <w:szCs w:val="18"/>
          </w:rPr>
          <w:t xml:space="preserve">natalia.montellano@gmail.com ; </w:t>
        </w:r>
      </w:hyperlink>
      <w:r w:rsidRPr="00784C55">
        <w:rPr>
          <w:rFonts w:cs="Arial"/>
          <w:bCs/>
          <w:i/>
          <w:sz w:val="18"/>
          <w:szCs w:val="18"/>
        </w:rPr>
        <w:t xml:space="preserve"> </w:t>
      </w:r>
      <w:r w:rsidRPr="00784C55">
        <w:rPr>
          <w:rFonts w:cs="Arial"/>
          <w:bCs/>
          <w:i/>
          <w:noProof/>
          <w:sz w:val="18"/>
          <w:szCs w:val="18"/>
          <w:lang w:val="es-CO" w:eastAsia="es-CO"/>
        </w:rPr>
        <w:drawing>
          <wp:inline distT="0" distB="0" distL="0" distR="0" wp14:anchorId="32368D74" wp14:editId="71DD6012">
            <wp:extent cx="152400" cy="152400"/>
            <wp:effectExtent l="0" t="0" r="0" b="0"/>
            <wp:docPr id="224964667" name="image2.png" descr="E:\Users\aromero17\Downloads\orcid_16x16.png"/>
            <wp:cNvGraphicFramePr/>
            <a:graphic xmlns:a="http://schemas.openxmlformats.org/drawingml/2006/main">
              <a:graphicData uri="http://schemas.openxmlformats.org/drawingml/2006/picture">
                <pic:pic xmlns:pic="http://schemas.openxmlformats.org/drawingml/2006/picture">
                  <pic:nvPicPr>
                    <pic:cNvPr id="0" name="image2.png" descr="E:\Users\aromero17\Downloads\orcid_16x16.png"/>
                    <pic:cNvPicPr preferRelativeResize="0"/>
                  </pic:nvPicPr>
                  <pic:blipFill>
                    <a:blip r:embed="rId11"/>
                    <a:srcRect/>
                    <a:stretch>
                      <a:fillRect/>
                    </a:stretch>
                  </pic:blipFill>
                  <pic:spPr>
                    <a:xfrm>
                      <a:off x="0" y="0"/>
                      <a:ext cx="152400" cy="152400"/>
                    </a:xfrm>
                    <a:prstGeom prst="rect">
                      <a:avLst/>
                    </a:prstGeom>
                    <a:ln/>
                  </pic:spPr>
                </pic:pic>
              </a:graphicData>
            </a:graphic>
          </wp:inline>
        </w:drawing>
      </w:r>
      <w:r w:rsidRPr="00784C55">
        <w:rPr>
          <w:rFonts w:cs="Arial"/>
          <w:bCs/>
          <w:i/>
          <w:sz w:val="18"/>
          <w:szCs w:val="18"/>
        </w:rPr>
        <w:t xml:space="preserve"> </w:t>
      </w:r>
      <w:r w:rsidR="00C96E73" w:rsidRPr="00784C55">
        <w:rPr>
          <w:rStyle w:val="Hipervnculo"/>
          <w:rFonts w:cs="Arial"/>
          <w:bCs/>
          <w:i/>
          <w:sz w:val="18"/>
          <w:szCs w:val="18"/>
        </w:rPr>
        <w:t>https://orcid.org/0000-0003-2094-8694</w:t>
      </w:r>
    </w:p>
    <w:p w14:paraId="426106FE" w14:textId="77777777" w:rsidR="00BC22AE" w:rsidRPr="00784C55" w:rsidRDefault="00AF42FF" w:rsidP="00784C55">
      <w:pPr>
        <w:autoSpaceDE w:val="0"/>
        <w:autoSpaceDN w:val="0"/>
        <w:adjustRightInd w:val="0"/>
        <w:spacing w:before="240" w:line="240" w:lineRule="auto"/>
        <w:jc w:val="right"/>
        <w:rPr>
          <w:rFonts w:cs="Arial"/>
          <w:sz w:val="22"/>
        </w:rPr>
      </w:pPr>
      <w:bookmarkStart w:id="3" w:name="_Hlk158650468"/>
      <w:bookmarkStart w:id="4" w:name="_Hlk158218451"/>
      <w:r>
        <w:rPr>
          <w:rFonts w:cs="Arial"/>
          <w:sz w:val="18"/>
          <w:szCs w:val="18"/>
        </w:rPr>
        <w:pict w14:anchorId="63855955">
          <v:rect id="_x0000_i1025" style="width:462.2pt;height:1.75pt" o:hrpct="983" o:hralign="right" o:hrstd="t" o:hr="t" fillcolor="#a0a0a0" stroked="f"/>
        </w:pict>
      </w:r>
      <w:bookmarkEnd w:id="3"/>
    </w:p>
    <w:p w14:paraId="1F560D2D" w14:textId="439E9CC6" w:rsidR="00BC22AE" w:rsidRPr="00784C55" w:rsidRDefault="00BC22AE" w:rsidP="00BF02E0">
      <w:pPr>
        <w:autoSpaceDE w:val="0"/>
        <w:autoSpaceDN w:val="0"/>
        <w:adjustRightInd w:val="0"/>
        <w:spacing w:before="240"/>
        <w:ind w:left="-426"/>
        <w:jc w:val="right"/>
        <w:rPr>
          <w:rFonts w:cs="Arial"/>
          <w:b/>
          <w:bCs/>
          <w:sz w:val="22"/>
          <w:lang w:val="es-CO"/>
        </w:rPr>
      </w:pPr>
      <w:r w:rsidRPr="00784C55">
        <w:rPr>
          <w:rFonts w:cs="Arial"/>
          <w:b/>
          <w:bCs/>
          <w:sz w:val="22"/>
          <w:lang w:val="es-CO"/>
        </w:rPr>
        <w:t xml:space="preserve">Recibido: </w:t>
      </w:r>
      <w:r w:rsidR="00BF02E0" w:rsidRPr="00784C55">
        <w:rPr>
          <w:rFonts w:cs="Arial"/>
          <w:b/>
          <w:bCs/>
          <w:sz w:val="22"/>
          <w:lang w:val="es-CO"/>
        </w:rPr>
        <w:t>16 de marzo de 2025</w:t>
      </w:r>
      <w:r w:rsidRPr="00784C55">
        <w:rPr>
          <w:rFonts w:cs="Arial"/>
          <w:b/>
          <w:bCs/>
          <w:sz w:val="22"/>
          <w:lang w:val="es-CO"/>
        </w:rPr>
        <w:t xml:space="preserve">; Aprobado: </w:t>
      </w:r>
      <w:r w:rsidR="00BF02E0" w:rsidRPr="00784C55">
        <w:rPr>
          <w:rFonts w:cs="Arial"/>
          <w:b/>
          <w:bCs/>
          <w:sz w:val="22"/>
          <w:lang w:val="es-CO"/>
        </w:rPr>
        <w:t xml:space="preserve">10 junio de </w:t>
      </w:r>
      <w:r w:rsidR="0052067C" w:rsidRPr="00784C55">
        <w:rPr>
          <w:rFonts w:cs="Arial"/>
          <w:b/>
          <w:bCs/>
          <w:sz w:val="22"/>
          <w:lang w:val="es-CO"/>
        </w:rPr>
        <w:t>2025</w:t>
      </w:r>
      <w:r w:rsidRPr="00784C55">
        <w:rPr>
          <w:rFonts w:cs="Arial"/>
          <w:b/>
          <w:bCs/>
          <w:sz w:val="22"/>
          <w:lang w:val="es-CO"/>
        </w:rPr>
        <w:t xml:space="preserve">; Publicado: </w:t>
      </w:r>
      <w:r w:rsidR="0052067C" w:rsidRPr="00784C55">
        <w:rPr>
          <w:rFonts w:cs="Arial"/>
          <w:b/>
          <w:bCs/>
          <w:sz w:val="22"/>
          <w:lang w:val="es-CO"/>
        </w:rPr>
        <w:t>28 de junio de 2025</w:t>
      </w:r>
    </w:p>
    <w:bookmarkEnd w:id="4"/>
    <w:p w14:paraId="5AC899F4" w14:textId="77777777" w:rsidR="006D5B66" w:rsidRPr="00784C55" w:rsidRDefault="006D5B66" w:rsidP="006D5B66">
      <w:pPr>
        <w:autoSpaceDE w:val="0"/>
        <w:autoSpaceDN w:val="0"/>
        <w:adjustRightInd w:val="0"/>
        <w:spacing w:before="240"/>
        <w:ind w:left="3402"/>
        <w:rPr>
          <w:rFonts w:cs="Arial"/>
          <w:b/>
          <w:sz w:val="22"/>
        </w:rPr>
      </w:pPr>
      <w:r w:rsidRPr="00784C55">
        <w:rPr>
          <w:rFonts w:cs="Arial"/>
          <w:b/>
          <w:bCs/>
          <w:noProof/>
          <w:color w:val="000000" w:themeColor="text1"/>
          <w:sz w:val="22"/>
          <w:lang w:val="es-CO" w:eastAsia="es-CO"/>
        </w:rPr>
        <mc:AlternateContent>
          <mc:Choice Requires="wps">
            <w:drawing>
              <wp:anchor distT="0" distB="0" distL="114300" distR="114300" simplePos="0" relativeHeight="251659264" behindDoc="0" locked="0" layoutInCell="1" allowOverlap="1" wp14:anchorId="27EE59F8" wp14:editId="198C75AF">
                <wp:simplePos x="0" y="0"/>
                <wp:positionH relativeFrom="margin">
                  <wp:posOffset>2142490</wp:posOffset>
                </wp:positionH>
                <wp:positionV relativeFrom="paragraph">
                  <wp:posOffset>313690</wp:posOffset>
                </wp:positionV>
                <wp:extent cx="3794760" cy="0"/>
                <wp:effectExtent l="0" t="19050" r="34290" b="19050"/>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4760" cy="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69A0EF" id="_x0000_t32" coordsize="21600,21600" o:spt="32" o:oned="t" path="m,l21600,21600e" filled="f">
                <v:path arrowok="t" fillok="f" o:connecttype="none"/>
                <o:lock v:ext="edit" shapetype="t"/>
              </v:shapetype>
              <v:shape id="Conector recto de flecha 21" o:spid="_x0000_s1026" type="#_x0000_t32" style="position:absolute;margin-left:168.7pt;margin-top:24.7pt;width:298.8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" strokecolor="#92d050" strokeweight="3pt">
                <w10:wrap anchorx="margin"/>
              </v:shape>
            </w:pict>
          </mc:Fallback>
        </mc:AlternateContent>
      </w:r>
      <w:r w:rsidRPr="00784C55">
        <w:rPr>
          <w:rFonts w:cs="Arial"/>
          <w:b/>
          <w:bCs/>
          <w:sz w:val="22"/>
        </w:rPr>
        <w:t>RESUMEN</w:t>
      </w:r>
    </w:p>
    <w:p w14:paraId="5CC7185B" w14:textId="43BDF35F" w:rsidR="006D5B66" w:rsidRPr="00784C55" w:rsidRDefault="007D678C" w:rsidP="007D678C">
      <w:pPr>
        <w:autoSpaceDE w:val="0"/>
        <w:autoSpaceDN w:val="0"/>
        <w:adjustRightInd w:val="0"/>
        <w:spacing w:before="240" w:after="0"/>
        <w:ind w:left="3402"/>
        <w:rPr>
          <w:rFonts w:cs="Arial"/>
          <w:noProof/>
          <w:color w:val="000000"/>
          <w:sz w:val="22"/>
          <w:lang w:val="es-BO" w:eastAsia="es-CO"/>
        </w:rPr>
      </w:pPr>
      <w:r w:rsidRPr="00784C55">
        <w:rPr>
          <w:rFonts w:cs="Arial"/>
          <w:i/>
          <w:iCs/>
          <w:noProof/>
          <w:color w:val="000000"/>
          <w:sz w:val="22"/>
          <w:lang w:val="es-BO" w:eastAsia="es-CO"/>
        </w:rPr>
        <w:t>Allagoptera leucocalyx</w:t>
      </w:r>
      <w:r w:rsidRPr="00784C55">
        <w:rPr>
          <w:rFonts w:cs="Arial"/>
          <w:noProof/>
          <w:color w:val="000000"/>
          <w:sz w:val="22"/>
          <w:lang w:val="es-BO" w:eastAsia="es-CO"/>
        </w:rPr>
        <w:t xml:space="preserve"> es una especie de palmera comestible subutilizada que crece de forma natural en la región de la Chiquitanía, Boliviana. El objetivo de este estudio fue caracterizar sus propiedades sensoriales y su composición nutricional, con el fin de fomentar su consumo y evaluar posibles aplicaciones en la industria alimentaria. Las propiedades sensoriales se determinaron mediante imágenes de alta resolución, potenciómetro y texturómetro, mientras que la composición nutricional se analizó según los métodos oficiales de análisis de alimentos establecidos por la AOAC, y el contenido de carbohidratos se determinó mediante el método de Dubois. Los resultados sensoriales revelaron una coloración amarillo-anaranjada, una textura suave y una acidez aceptable, características que favorecen su aceptación por parte del consumidor. En cuanto a su composición nutricional, el fruto presentó altos contenidos de lípidos (23,2 ± 1,2 %), proteínas (7,6 ± 0,5 %), cenizas (4,0 ± 0,6 %), carbohidratos (30 ± 0,1 %) y fibra cruda (45,3 ± 2,0 </w:t>
      </w:r>
      <w:r w:rsidRPr="00784C55">
        <w:rPr>
          <w:rFonts w:cs="Arial"/>
          <w:noProof/>
          <w:color w:val="000000"/>
          <w:sz w:val="22"/>
          <w:lang w:val="es-BO" w:eastAsia="es-CO"/>
        </w:rPr>
        <w:lastRenderedPageBreak/>
        <w:t xml:space="preserve">%). Esta composición sugiere que el consumo regular de este fruto podría aportar cantidades significativas de nutrientes esenciales necesarios para una dieta humana equilibrada. Asimismo, se perfila como un candidato potencial para el desarrollo de ingredientes funcionales, ofreciendo la </w:t>
      </w:r>
      <w:r w:rsidR="00784C55" w:rsidRPr="00784C55">
        <w:rPr>
          <w:rFonts w:cs="Arial"/>
          <w:noProof/>
          <w:color w:val="000000"/>
          <w:sz w:val="22"/>
          <w:lang w:val="es-CO" w:eastAsia="es-CO"/>
        </w:rPr>
        <mc:AlternateContent>
          <mc:Choice Requires="wps">
            <w:drawing>
              <wp:anchor distT="0" distB="0" distL="114300" distR="114300" simplePos="0" relativeHeight="251678720" behindDoc="0" locked="0" layoutInCell="1" allowOverlap="1" wp14:anchorId="472C4ED8" wp14:editId="4749E139">
                <wp:simplePos x="0" y="0"/>
                <wp:positionH relativeFrom="margin">
                  <wp:posOffset>-224155</wp:posOffset>
                </wp:positionH>
                <wp:positionV relativeFrom="paragraph">
                  <wp:posOffset>1610995</wp:posOffset>
                </wp:positionV>
                <wp:extent cx="2307590" cy="9525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4D7D0" w14:textId="69AF5052" w:rsidR="0052067C" w:rsidRDefault="0052067C" w:rsidP="0052067C">
                            <w:pPr>
                              <w:pStyle w:val="Default"/>
                              <w:jc w:val="center"/>
                              <w:rPr>
                                <w:rFonts w:ascii="Arial" w:hAnsi="Arial" w:cs="Arial"/>
                                <w:color w:val="0070C0"/>
                                <w:sz w:val="16"/>
                                <w:szCs w:val="16"/>
                                <w:u w:val="single"/>
                              </w:rPr>
                            </w:pPr>
                            <w:r w:rsidRPr="008B42AE">
                              <w:rPr>
                                <w:rFonts w:ascii="Arial" w:hAnsi="Arial" w:cs="Arial"/>
                                <w:sz w:val="16"/>
                                <w:szCs w:val="16"/>
                              </w:rPr>
                              <w:t>*Autor a quien debe dirigirse la correspondencia</w:t>
                            </w:r>
                            <w:r w:rsidR="00620B2E">
                              <w:rPr>
                                <w:rFonts w:ascii="Arial" w:hAnsi="Arial" w:cs="Arial"/>
                                <w:sz w:val="16"/>
                                <w:szCs w:val="16"/>
                              </w:rPr>
                              <w:t>:</w:t>
                            </w:r>
                            <w:r w:rsidRPr="008B42AE">
                              <w:rPr>
                                <w:rFonts w:ascii="Arial" w:hAnsi="Arial" w:cs="Arial"/>
                                <w:sz w:val="16"/>
                                <w:szCs w:val="16"/>
                              </w:rPr>
                              <w:t xml:space="preserve"> </w:t>
                            </w:r>
                            <w:r w:rsidR="00620B2E" w:rsidRPr="00620B2E">
                              <w:rPr>
                                <w:rFonts w:ascii="Arial" w:hAnsi="Arial" w:cs="Arial"/>
                                <w:b/>
                                <w:bCs/>
                                <w:sz w:val="16"/>
                                <w:szCs w:val="16"/>
                              </w:rPr>
                              <w:t>Ayelén</w:t>
                            </w:r>
                            <w:r w:rsidRPr="00620B2E">
                              <w:rPr>
                                <w:rFonts w:ascii="Arial" w:hAnsi="Arial" w:cs="Arial"/>
                                <w:b/>
                                <w:bCs/>
                                <w:sz w:val="16"/>
                                <w:szCs w:val="16"/>
                              </w:rPr>
                              <w:t xml:space="preserve"> Camacho E-</w:t>
                            </w:r>
                            <w:r w:rsidRPr="008B42AE">
                              <w:rPr>
                                <w:rFonts w:ascii="Arial" w:hAnsi="Arial" w:cs="Arial"/>
                                <w:sz w:val="16"/>
                                <w:szCs w:val="16"/>
                              </w:rPr>
                              <w:t>mail:</w:t>
                            </w:r>
                            <w:r w:rsidR="00620B2E">
                              <w:rPr>
                                <w:rFonts w:ascii="Arial" w:hAnsi="Arial" w:cs="Arial"/>
                                <w:sz w:val="16"/>
                                <w:szCs w:val="16"/>
                              </w:rPr>
                              <w:t xml:space="preserve"> </w:t>
                            </w:r>
                            <w:hyperlink r:id="rId15" w:history="1">
                              <w:r w:rsidRPr="00C36877">
                                <w:rPr>
                                  <w:rStyle w:val="Hipervnculo"/>
                                  <w:rFonts w:ascii="Arial" w:hAnsi="Arial" w:cs="Arial"/>
                                  <w:sz w:val="16"/>
                                  <w:szCs w:val="16"/>
                                </w:rPr>
                                <w:t xml:space="preserve">ajenifercc@gmail.com </w:t>
                              </w:r>
                            </w:hyperlink>
                          </w:p>
                          <w:p w14:paraId="3E32BE40" w14:textId="77777777" w:rsidR="0052067C" w:rsidRDefault="0052067C" w:rsidP="0052067C">
                            <w:pPr>
                              <w:pStyle w:val="Default"/>
                              <w:jc w:val="center"/>
                              <w:rPr>
                                <w:rFonts w:ascii="Arial" w:hAnsi="Arial" w:cs="Arial"/>
                                <w:color w:val="auto"/>
                                <w:sz w:val="16"/>
                                <w:szCs w:val="16"/>
                              </w:rPr>
                            </w:pPr>
                          </w:p>
                          <w:p w14:paraId="3BB96927" w14:textId="77777777" w:rsidR="0052067C" w:rsidRPr="00DC1256" w:rsidRDefault="0052067C" w:rsidP="0052067C">
                            <w:pPr>
                              <w:pStyle w:val="Default"/>
                              <w:jc w:val="center"/>
                              <w:rPr>
                                <w:rFonts w:ascii="Arial" w:hAnsi="Arial" w:cs="Arial"/>
                                <w:color w:val="auto"/>
                                <w:sz w:val="16"/>
                                <w:szCs w:val="16"/>
                              </w:rPr>
                            </w:pPr>
                            <w:r>
                              <w:rPr>
                                <w:rFonts w:ascii="Arial" w:hAnsi="Arial" w:cs="Arial"/>
                                <w:noProof/>
                                <w:color w:val="auto"/>
                                <w:sz w:val="16"/>
                                <w:szCs w:val="16"/>
                                <w:lang w:val="es-CO" w:eastAsia="es-CO"/>
                              </w:rPr>
                              <w:drawing>
                                <wp:inline distT="0" distB="0" distL="0" distR="0" wp14:anchorId="5303D715" wp14:editId="555F1945">
                                  <wp:extent cx="733246" cy="258303"/>
                                  <wp:effectExtent l="0" t="0" r="0" b="8890"/>
                                  <wp:docPr id="8" name="Imagen 1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35155" name="Imagen 13">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737242" cy="25971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2C4ED8" id="_x0000_t202" coordsize="21600,21600" o:spt="202" path="m,l,21600r21600,l21600,xe">
                <v:stroke joinstyle="miter"/>
                <v:path gradientshapeok="t" o:connecttype="rect"/>
              </v:shapetype>
              <v:shape id="Cuadro de texto 19" o:spid="_x0000_s1026" type="#_x0000_t202" style="position:absolute;left:0;text-align:left;margin-left:-17.65pt;margin-top:126.85pt;width:181.7pt;height: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" stroked="f">
                <v:textbox>
                  <w:txbxContent>
                    <w:p w14:paraId="5684D7D0" w14:textId="69AF5052" w:rsidR="0052067C" w:rsidRDefault="0052067C" w:rsidP="0052067C">
                      <w:pPr>
                        <w:pStyle w:val="Default"/>
                        <w:jc w:val="center"/>
                        <w:rPr>
                          <w:rFonts w:ascii="Arial" w:hAnsi="Arial" w:cs="Arial"/>
                          <w:color w:val="0070C0"/>
                          <w:sz w:val="16"/>
                          <w:szCs w:val="16"/>
                          <w:u w:val="single"/>
                        </w:rPr>
                      </w:pPr>
                      <w:r w:rsidRPr="008B42AE">
                        <w:rPr>
                          <w:rFonts w:ascii="Arial" w:hAnsi="Arial" w:cs="Arial"/>
                          <w:sz w:val="16"/>
                          <w:szCs w:val="16"/>
                        </w:rPr>
                        <w:t>*Autor a quien debe dirigirse la correspondencia</w:t>
                      </w:r>
                      <w:r w:rsidR="00620B2E">
                        <w:rPr>
                          <w:rFonts w:ascii="Arial" w:hAnsi="Arial" w:cs="Arial"/>
                          <w:sz w:val="16"/>
                          <w:szCs w:val="16"/>
                        </w:rPr>
                        <w:t>:</w:t>
                      </w:r>
                      <w:r w:rsidRPr="008B42AE">
                        <w:rPr>
                          <w:rFonts w:ascii="Arial" w:hAnsi="Arial" w:cs="Arial"/>
                          <w:sz w:val="16"/>
                          <w:szCs w:val="16"/>
                        </w:rPr>
                        <w:t xml:space="preserve"> </w:t>
                      </w:r>
                      <w:r w:rsidR="00620B2E" w:rsidRPr="00620B2E">
                        <w:rPr>
                          <w:rFonts w:ascii="Arial" w:hAnsi="Arial" w:cs="Arial"/>
                          <w:b/>
                          <w:bCs/>
                          <w:sz w:val="16"/>
                          <w:szCs w:val="16"/>
                        </w:rPr>
                        <w:t>Ayelén</w:t>
                      </w:r>
                      <w:r w:rsidRPr="00620B2E">
                        <w:rPr>
                          <w:rFonts w:ascii="Arial" w:hAnsi="Arial" w:cs="Arial"/>
                          <w:b/>
                          <w:bCs/>
                          <w:sz w:val="16"/>
                          <w:szCs w:val="16"/>
                        </w:rPr>
                        <w:t xml:space="preserve"> Camacho E-</w:t>
                      </w:r>
                      <w:r w:rsidRPr="008B42AE">
                        <w:rPr>
                          <w:rFonts w:ascii="Arial" w:hAnsi="Arial" w:cs="Arial"/>
                          <w:sz w:val="16"/>
                          <w:szCs w:val="16"/>
                        </w:rPr>
                        <w:t>mail:</w:t>
                      </w:r>
                      <w:r w:rsidR="00620B2E">
                        <w:rPr>
                          <w:rFonts w:ascii="Arial" w:hAnsi="Arial" w:cs="Arial"/>
                          <w:sz w:val="16"/>
                          <w:szCs w:val="16"/>
                        </w:rPr>
                        <w:t xml:space="preserve"> </w:t>
                      </w:r>
                      <w:hyperlink r:id="rId18" w:history="1">
                        <w:r w:rsidRPr="00C36877">
                          <w:rPr>
                            <w:rStyle w:val="Hipervnculo"/>
                            <w:rFonts w:ascii="Arial" w:hAnsi="Arial" w:cs="Arial"/>
                            <w:sz w:val="16"/>
                            <w:szCs w:val="16"/>
                          </w:rPr>
                          <w:t xml:space="preserve">ajenifercc@gmail.com </w:t>
                        </w:r>
                      </w:hyperlink>
                    </w:p>
                    <w:p w14:paraId="3E32BE40" w14:textId="77777777" w:rsidR="0052067C" w:rsidRDefault="0052067C" w:rsidP="0052067C">
                      <w:pPr>
                        <w:pStyle w:val="Default"/>
                        <w:jc w:val="center"/>
                        <w:rPr>
                          <w:rFonts w:ascii="Arial" w:hAnsi="Arial" w:cs="Arial"/>
                          <w:color w:val="auto"/>
                          <w:sz w:val="16"/>
                          <w:szCs w:val="16"/>
                        </w:rPr>
                      </w:pPr>
                    </w:p>
                    <w:p w14:paraId="3BB96927" w14:textId="77777777" w:rsidR="0052067C" w:rsidRPr="00DC1256" w:rsidRDefault="0052067C" w:rsidP="0052067C">
                      <w:pPr>
                        <w:pStyle w:val="Default"/>
                        <w:jc w:val="center"/>
                        <w:rPr>
                          <w:rFonts w:ascii="Arial" w:hAnsi="Arial" w:cs="Arial"/>
                          <w:color w:val="auto"/>
                          <w:sz w:val="16"/>
                          <w:szCs w:val="16"/>
                        </w:rPr>
                      </w:pPr>
                      <w:r>
                        <w:rPr>
                          <w:rFonts w:ascii="Arial" w:hAnsi="Arial" w:cs="Arial"/>
                          <w:noProof/>
                          <w:color w:val="auto"/>
                          <w:sz w:val="16"/>
                          <w:szCs w:val="16"/>
                        </w:rPr>
                        <w:drawing>
                          <wp:inline distT="0" distB="0" distL="0" distR="0" wp14:anchorId="5303D715" wp14:editId="555F1945">
                            <wp:extent cx="733246" cy="258303"/>
                            <wp:effectExtent l="0" t="0" r="0" b="8890"/>
                            <wp:docPr id="8" name="Imagen 1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535155" name="Imagen 13">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737242" cy="259711"/>
                                    </a:xfrm>
                                    <a:prstGeom prst="rect">
                                      <a:avLst/>
                                    </a:prstGeom>
                                  </pic:spPr>
                                </pic:pic>
                              </a:graphicData>
                            </a:graphic>
                          </wp:inline>
                        </w:drawing>
                      </w:r>
                    </w:p>
                  </w:txbxContent>
                </v:textbox>
                <w10:wrap anchorx="margin"/>
              </v:shape>
            </w:pict>
          </mc:Fallback>
        </mc:AlternateContent>
      </w:r>
      <w:r w:rsidRPr="00784C55">
        <w:rPr>
          <w:rFonts w:cs="Arial"/>
          <w:noProof/>
          <w:color w:val="000000"/>
          <w:sz w:val="22"/>
          <w:lang w:val="es-BO" w:eastAsia="es-CO"/>
        </w:rPr>
        <w:t>posibilidad de desarrollar alimentos con beneficios asociados para la salud.</w:t>
      </w:r>
    </w:p>
    <w:p w14:paraId="7C098046" w14:textId="462A0E56" w:rsidR="00982445" w:rsidRPr="00784C55" w:rsidRDefault="006D5B66" w:rsidP="007D678C">
      <w:pPr>
        <w:autoSpaceDE w:val="0"/>
        <w:autoSpaceDN w:val="0"/>
        <w:adjustRightInd w:val="0"/>
        <w:spacing w:before="240" w:after="0"/>
        <w:ind w:left="3402"/>
        <w:rPr>
          <w:rFonts w:cs="Arial"/>
          <w:bCs/>
          <w:iCs/>
          <w:sz w:val="22"/>
          <w:lang w:val="es-BO"/>
        </w:rPr>
      </w:pPr>
      <w:r w:rsidRPr="00784C55">
        <w:rPr>
          <w:rFonts w:cs="Arial"/>
          <w:b/>
          <w:bCs/>
          <w:iCs/>
          <w:sz w:val="22"/>
        </w:rPr>
        <w:t>Palabras clave</w:t>
      </w:r>
      <w:r w:rsidRPr="00784C55">
        <w:rPr>
          <w:rFonts w:cs="Arial"/>
          <w:b/>
          <w:iCs/>
          <w:sz w:val="22"/>
        </w:rPr>
        <w:t>:</w:t>
      </w:r>
      <w:bookmarkStart w:id="5" w:name="_Hlk71646893"/>
      <w:r w:rsidRPr="00784C55">
        <w:rPr>
          <w:rFonts w:cs="Arial"/>
          <w:b/>
          <w:iCs/>
          <w:sz w:val="22"/>
        </w:rPr>
        <w:t xml:space="preserve"> </w:t>
      </w:r>
      <w:bookmarkEnd w:id="5"/>
      <w:proofErr w:type="spellStart"/>
      <w:r w:rsidR="007D678C" w:rsidRPr="00784C55">
        <w:rPr>
          <w:rFonts w:cs="Arial"/>
          <w:bCs/>
          <w:iCs/>
          <w:sz w:val="22"/>
          <w:lang w:val="es-BO"/>
        </w:rPr>
        <w:t>Allagoptera</w:t>
      </w:r>
      <w:proofErr w:type="spellEnd"/>
      <w:r w:rsidR="007D678C" w:rsidRPr="00784C55">
        <w:rPr>
          <w:rFonts w:cs="Arial"/>
          <w:bCs/>
          <w:iCs/>
          <w:sz w:val="22"/>
          <w:lang w:val="es-BO"/>
        </w:rPr>
        <w:t xml:space="preserve"> </w:t>
      </w:r>
      <w:proofErr w:type="spellStart"/>
      <w:r w:rsidR="007D678C" w:rsidRPr="00784C55">
        <w:rPr>
          <w:rFonts w:cs="Arial"/>
          <w:bCs/>
          <w:iCs/>
          <w:sz w:val="22"/>
          <w:lang w:val="es-BO"/>
        </w:rPr>
        <w:t>leucocalyx</w:t>
      </w:r>
      <w:proofErr w:type="spellEnd"/>
      <w:r w:rsidR="007D678C" w:rsidRPr="00784C55">
        <w:rPr>
          <w:rFonts w:cs="Arial"/>
          <w:bCs/>
          <w:iCs/>
          <w:sz w:val="22"/>
          <w:lang w:val="es-BO"/>
        </w:rPr>
        <w:t>, color, frutas tropicales, nutrición, proteínas</w:t>
      </w:r>
      <w:r w:rsidR="001633F6" w:rsidRPr="00784C55">
        <w:rPr>
          <w:rFonts w:cs="Arial"/>
          <w:bCs/>
          <w:iCs/>
          <w:sz w:val="22"/>
          <w:lang w:val="es-BO"/>
        </w:rPr>
        <w:t>.</w:t>
      </w:r>
    </w:p>
    <w:p w14:paraId="1FC74727" w14:textId="32924038" w:rsidR="006D5B66" w:rsidRPr="00784C55" w:rsidRDefault="006D5B66" w:rsidP="006D5B66">
      <w:pPr>
        <w:autoSpaceDE w:val="0"/>
        <w:autoSpaceDN w:val="0"/>
        <w:adjustRightInd w:val="0"/>
        <w:spacing w:before="240" w:after="0"/>
        <w:ind w:left="3402"/>
        <w:rPr>
          <w:rFonts w:cs="Arial"/>
          <w:b/>
          <w:sz w:val="22"/>
          <w:lang w:val="en-US"/>
        </w:rPr>
      </w:pPr>
      <w:r w:rsidRPr="00784C55">
        <w:rPr>
          <w:rFonts w:cs="Arial"/>
          <w:b/>
          <w:bCs/>
          <w:sz w:val="22"/>
          <w:lang w:val="en-US"/>
        </w:rPr>
        <w:t>ABSTRACT</w:t>
      </w:r>
    </w:p>
    <w:p w14:paraId="66A2001E" w14:textId="77777777" w:rsidR="001979BD" w:rsidRPr="00784C55" w:rsidRDefault="006D5B66" w:rsidP="001979BD">
      <w:pPr>
        <w:autoSpaceDE w:val="0"/>
        <w:autoSpaceDN w:val="0"/>
        <w:adjustRightInd w:val="0"/>
        <w:spacing w:before="240" w:after="0"/>
        <w:ind w:left="3402"/>
        <w:rPr>
          <w:rFonts w:cs="Arial"/>
          <w:bCs/>
          <w:sz w:val="22"/>
          <w:lang w:val="en-US"/>
        </w:rPr>
      </w:pPr>
      <w:r w:rsidRPr="00784C55">
        <w:rPr>
          <w:rFonts w:cs="Arial"/>
          <w:b/>
          <w:bCs/>
          <w:noProof/>
          <w:sz w:val="22"/>
          <w:lang w:val="es-CO" w:eastAsia="es-CO"/>
        </w:rPr>
        <mc:AlternateContent>
          <mc:Choice Requires="wps">
            <w:drawing>
              <wp:anchor distT="0" distB="0" distL="114300" distR="114300" simplePos="0" relativeHeight="251661312" behindDoc="0" locked="0" layoutInCell="1" allowOverlap="1" wp14:anchorId="52206634" wp14:editId="289C91A7">
                <wp:simplePos x="0" y="0"/>
                <wp:positionH relativeFrom="column">
                  <wp:posOffset>2156460</wp:posOffset>
                </wp:positionH>
                <wp:positionV relativeFrom="paragraph">
                  <wp:posOffset>32385</wp:posOffset>
                </wp:positionV>
                <wp:extent cx="3763010" cy="0"/>
                <wp:effectExtent l="0" t="19050" r="27940" b="19050"/>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3010" cy="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3A4FD" id="Conector recto de flecha 18" o:spid="_x0000_s1026" type="#_x0000_t32" style="position:absolute;margin-left:169.8pt;margin-top:2.55pt;width:29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" strokecolor="#92d050" strokeweight="3pt"/>
            </w:pict>
          </mc:Fallback>
        </mc:AlternateContent>
      </w:r>
      <w:r w:rsidR="00241E50" w:rsidRPr="00784C55">
        <w:rPr>
          <w:rFonts w:cs="Arial"/>
          <w:bCs/>
          <w:sz w:val="22"/>
          <w:lang w:val="en-US"/>
        </w:rPr>
        <w:t xml:space="preserve"> </w:t>
      </w:r>
      <w:bookmarkStart w:id="6" w:name="_Hlk204807973"/>
      <w:proofErr w:type="spellStart"/>
      <w:r w:rsidR="001979BD" w:rsidRPr="00784C55">
        <w:rPr>
          <w:rFonts w:cs="Arial"/>
          <w:bCs/>
          <w:i/>
          <w:iCs/>
          <w:sz w:val="22"/>
          <w:lang w:val="en-US"/>
        </w:rPr>
        <w:t>Allagoptera</w:t>
      </w:r>
      <w:proofErr w:type="spellEnd"/>
      <w:r w:rsidR="001979BD" w:rsidRPr="00784C55">
        <w:rPr>
          <w:rFonts w:cs="Arial"/>
          <w:bCs/>
          <w:i/>
          <w:iCs/>
          <w:sz w:val="22"/>
          <w:lang w:val="en-US"/>
        </w:rPr>
        <w:t xml:space="preserve"> </w:t>
      </w:r>
      <w:proofErr w:type="spellStart"/>
      <w:r w:rsidR="001979BD" w:rsidRPr="00784C55">
        <w:rPr>
          <w:rFonts w:cs="Arial"/>
          <w:bCs/>
          <w:i/>
          <w:iCs/>
          <w:sz w:val="22"/>
          <w:lang w:val="en-US"/>
        </w:rPr>
        <w:t>leucocalyx</w:t>
      </w:r>
      <w:proofErr w:type="spellEnd"/>
      <w:r w:rsidR="001979BD" w:rsidRPr="00784C55">
        <w:rPr>
          <w:rFonts w:cs="Arial"/>
          <w:bCs/>
          <w:sz w:val="22"/>
          <w:lang w:val="en-US"/>
        </w:rPr>
        <w:t xml:space="preserve"> is an underutilized edible palm fruit species that grows naturally across the </w:t>
      </w:r>
      <w:proofErr w:type="spellStart"/>
      <w:r w:rsidR="001979BD" w:rsidRPr="00784C55">
        <w:rPr>
          <w:rFonts w:cs="Arial"/>
          <w:bCs/>
          <w:sz w:val="22"/>
          <w:lang w:val="en-US"/>
        </w:rPr>
        <w:t>Chiquitania</w:t>
      </w:r>
      <w:proofErr w:type="spellEnd"/>
      <w:r w:rsidR="001979BD" w:rsidRPr="00784C55">
        <w:rPr>
          <w:rFonts w:cs="Arial"/>
          <w:bCs/>
          <w:sz w:val="22"/>
          <w:lang w:val="en-US"/>
        </w:rPr>
        <w:t xml:space="preserve"> region of Bolivia. This study aimed to comprehensively characterize its sensory properties and nutritional composition to promote its consumption and evaluate possible applications in the food industry. The different sensory properties were determined by high-resolution images, potentiometer, and </w:t>
      </w:r>
      <w:proofErr w:type="spellStart"/>
      <w:r w:rsidR="001979BD" w:rsidRPr="00784C55">
        <w:rPr>
          <w:rFonts w:cs="Arial"/>
          <w:bCs/>
          <w:sz w:val="22"/>
          <w:lang w:val="en-US"/>
        </w:rPr>
        <w:t>texturometer</w:t>
      </w:r>
      <w:proofErr w:type="spellEnd"/>
      <w:r w:rsidR="001979BD" w:rsidRPr="00784C55">
        <w:rPr>
          <w:rFonts w:cs="Arial"/>
          <w:bCs/>
          <w:sz w:val="22"/>
          <w:lang w:val="en-US"/>
        </w:rPr>
        <w:t xml:space="preserve">, while the nutritional properties according to the official methods for food analysis as specified by AOAC and carbohydrate content was determined using the Dubois method. The sensory results showed a yellowish-orange color, a soft texture, and an acceptable acidity in the fruit, making it ideal for consumer acceptance. In its nutritional composition, the fruit proved to be rich in nutrients as lipids (23.2 ± 1.2%), proteins (7.6 ± 0.5%), ash (4.0 ± 0.6 %), carbohydrates (30 ± 0.1%), and crude fiber (45.3 ± 2.0%). This composition implies that regular consumption of this fruit could provide significant quantities of essential nutrients required for a balanced human diet. Moreover, it could be considered a potential candidate for functional food </w:t>
      </w:r>
      <w:r w:rsidR="001979BD" w:rsidRPr="00784C55">
        <w:rPr>
          <w:rFonts w:cs="Arial"/>
          <w:bCs/>
          <w:sz w:val="22"/>
          <w:lang w:val="en-US"/>
        </w:rPr>
        <w:lastRenderedPageBreak/>
        <w:t>ingredient development, offering the possibility of creating foods with associated health benefits.</w:t>
      </w:r>
      <w:bookmarkEnd w:id="6"/>
    </w:p>
    <w:p w14:paraId="36DEE12F" w14:textId="77777777" w:rsidR="002E4C4F" w:rsidRPr="00784C55" w:rsidRDefault="00241E50" w:rsidP="0035492B">
      <w:pPr>
        <w:autoSpaceDE w:val="0"/>
        <w:autoSpaceDN w:val="0"/>
        <w:adjustRightInd w:val="0"/>
        <w:spacing w:before="240" w:after="0"/>
        <w:ind w:left="3402"/>
        <w:rPr>
          <w:rFonts w:cs="Arial"/>
          <w:bCs/>
          <w:sz w:val="22"/>
          <w:lang w:val="en-US"/>
        </w:rPr>
      </w:pPr>
      <w:r w:rsidRPr="00784C55">
        <w:rPr>
          <w:rFonts w:cs="Arial"/>
          <w:b/>
          <w:bCs/>
          <w:sz w:val="22"/>
          <w:lang w:val="en-US"/>
        </w:rPr>
        <w:t>Key words:</w:t>
      </w:r>
      <w:r w:rsidRPr="00784C55">
        <w:rPr>
          <w:rFonts w:cs="Arial"/>
          <w:sz w:val="22"/>
          <w:lang w:val="en-US"/>
        </w:rPr>
        <w:t xml:space="preserve"> </w:t>
      </w:r>
      <w:proofErr w:type="spellStart"/>
      <w:r w:rsidR="001979BD" w:rsidRPr="00784C55">
        <w:rPr>
          <w:rFonts w:cs="Arial"/>
          <w:bCs/>
          <w:i/>
          <w:iCs/>
          <w:sz w:val="22"/>
          <w:lang w:val="en-US"/>
        </w:rPr>
        <w:t>Allagoptera</w:t>
      </w:r>
      <w:proofErr w:type="spellEnd"/>
      <w:r w:rsidR="001979BD" w:rsidRPr="00784C55">
        <w:rPr>
          <w:rFonts w:cs="Arial"/>
          <w:bCs/>
          <w:i/>
          <w:iCs/>
          <w:sz w:val="22"/>
          <w:lang w:val="en-US"/>
        </w:rPr>
        <w:t xml:space="preserve"> </w:t>
      </w:r>
      <w:proofErr w:type="spellStart"/>
      <w:r w:rsidR="001979BD" w:rsidRPr="00784C55">
        <w:rPr>
          <w:rFonts w:cs="Arial"/>
          <w:bCs/>
          <w:i/>
          <w:iCs/>
          <w:sz w:val="22"/>
          <w:lang w:val="en-US"/>
        </w:rPr>
        <w:t>leucocalyx</w:t>
      </w:r>
      <w:proofErr w:type="spellEnd"/>
      <w:r w:rsidR="001979BD" w:rsidRPr="00784C55">
        <w:rPr>
          <w:rFonts w:cs="Arial"/>
          <w:bCs/>
          <w:sz w:val="22"/>
          <w:lang w:val="en-US"/>
        </w:rPr>
        <w:t>, color, nutrition, proteins, tropical fruits</w:t>
      </w:r>
      <w:r w:rsidR="0035492B" w:rsidRPr="00784C55">
        <w:rPr>
          <w:rFonts w:cs="Arial"/>
          <w:bCs/>
          <w:sz w:val="22"/>
          <w:lang w:val="en-US"/>
        </w:rPr>
        <w:t>.</w:t>
      </w:r>
    </w:p>
    <w:p w14:paraId="2B610F7D" w14:textId="77777777" w:rsidR="0052067C" w:rsidRPr="00784C55" w:rsidRDefault="0052067C" w:rsidP="0035492B">
      <w:pPr>
        <w:autoSpaceDE w:val="0"/>
        <w:autoSpaceDN w:val="0"/>
        <w:adjustRightInd w:val="0"/>
        <w:spacing w:before="240" w:after="0"/>
        <w:ind w:left="3402"/>
        <w:rPr>
          <w:rFonts w:cs="Arial"/>
          <w:bCs/>
          <w:sz w:val="22"/>
          <w:lang w:val="en-US"/>
        </w:rPr>
        <w:sectPr w:rsidR="0052067C" w:rsidRPr="00784C55" w:rsidSect="008705AD">
          <w:headerReference w:type="default" r:id="rId21"/>
          <w:footerReference w:type="default" r:id="rId22"/>
          <w:type w:val="continuous"/>
          <w:pgSz w:w="12240" w:h="15840"/>
          <w:pgMar w:top="1418" w:right="1418" w:bottom="1418" w:left="1418" w:header="709" w:footer="709" w:gutter="0"/>
          <w:pgNumType w:start="155"/>
          <w:cols w:space="720"/>
          <w:docGrid w:linePitch="360"/>
        </w:sectPr>
      </w:pPr>
    </w:p>
    <w:p w14:paraId="5CF78FD3" w14:textId="5B271898" w:rsidR="00D74FFC" w:rsidRPr="00784C55" w:rsidRDefault="00063F50" w:rsidP="00F70602">
      <w:pPr>
        <w:spacing w:before="240" w:after="0"/>
        <w:rPr>
          <w:rFonts w:cs="Arial"/>
          <w:b/>
          <w:sz w:val="22"/>
          <w:lang w:val="es-BO"/>
        </w:rPr>
        <w:sectPr w:rsidR="00D74FFC" w:rsidRPr="00784C55" w:rsidSect="0052067C">
          <w:type w:val="continuous"/>
          <w:pgSz w:w="12240" w:h="15840"/>
          <w:pgMar w:top="1418" w:right="1418" w:bottom="1418" w:left="1418" w:header="708" w:footer="708" w:gutter="0"/>
          <w:cols w:num="2" w:space="720"/>
          <w:docGrid w:linePitch="360"/>
        </w:sectPr>
      </w:pPr>
      <w:r w:rsidRPr="00784C55">
        <w:rPr>
          <w:rFonts w:cs="Arial"/>
          <w:noProof/>
          <w:sz w:val="22"/>
          <w:lang w:val="es-CO" w:eastAsia="es-CO"/>
        </w:rPr>
        <w:lastRenderedPageBreak/>
        <mc:AlternateContent>
          <mc:Choice Requires="wps">
            <w:drawing>
              <wp:anchor distT="0" distB="0" distL="114300" distR="114300" simplePos="0" relativeHeight="251664384" behindDoc="0" locked="0" layoutInCell="1" allowOverlap="1" wp14:anchorId="6658550C" wp14:editId="3C8B6F06">
                <wp:simplePos x="0" y="0"/>
                <wp:positionH relativeFrom="margin">
                  <wp:align>left</wp:align>
                </wp:positionH>
                <wp:positionV relativeFrom="paragraph">
                  <wp:posOffset>373380</wp:posOffset>
                </wp:positionV>
                <wp:extent cx="6033135" cy="0"/>
                <wp:effectExtent l="0" t="19050" r="24765" b="1905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135" cy="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9D7C01" id="Conector recto de flecha 17" o:spid="_x0000_s1026" type="#_x0000_t32" style="position:absolute;margin-left:0;margin-top:29.4pt;width:475.0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" strokecolor="#92d050" strokeweight="3pt">
                <w10:wrap anchorx="margin"/>
              </v:shape>
            </w:pict>
          </mc:Fallback>
        </mc:AlternateContent>
      </w:r>
      <w:r w:rsidR="002E4C4F" w:rsidRPr="00784C55">
        <w:rPr>
          <w:rFonts w:cs="Arial"/>
          <w:b/>
          <w:sz w:val="22"/>
          <w:lang w:val="es-BO"/>
        </w:rPr>
        <w:t>I</w:t>
      </w:r>
      <w:r w:rsidR="00F70602" w:rsidRPr="00784C55">
        <w:rPr>
          <w:rFonts w:cs="Arial"/>
          <w:b/>
          <w:sz w:val="22"/>
          <w:lang w:val="es-BO"/>
        </w:rPr>
        <w:t>NTRODUCCI</w:t>
      </w:r>
      <w:r w:rsidR="00010DB0" w:rsidRPr="00784C55">
        <w:rPr>
          <w:rFonts w:cs="Arial"/>
          <w:b/>
          <w:sz w:val="22"/>
          <w:lang w:val="es-BO"/>
        </w:rPr>
        <w:t>Ó</w:t>
      </w:r>
      <w:r w:rsidR="002E4C4F" w:rsidRPr="00784C55">
        <w:rPr>
          <w:rFonts w:cs="Arial"/>
          <w:b/>
          <w:sz w:val="22"/>
          <w:lang w:val="es-BO"/>
        </w:rPr>
        <w:t>N</w:t>
      </w:r>
    </w:p>
    <w:p w14:paraId="46EAE861" w14:textId="20FB137B" w:rsidR="004A381B" w:rsidRPr="00784C55" w:rsidRDefault="004A381B" w:rsidP="00D74FFC">
      <w:pPr>
        <w:spacing w:before="240" w:after="0"/>
        <w:rPr>
          <w:rFonts w:cs="Arial"/>
          <w:sz w:val="22"/>
        </w:rPr>
      </w:pPr>
      <w:r w:rsidRPr="00784C55">
        <w:rPr>
          <w:rFonts w:cs="Arial"/>
          <w:sz w:val="22"/>
          <w:lang w:val="es-BO"/>
        </w:rPr>
        <w:lastRenderedPageBreak/>
        <w:t xml:space="preserve">En los últimos años, se han producido cambios relevantes en los hábitos de consumo, lo que ha impulsado una tendencia hacia la preferencia por productos alimentarios seguros, ecológicos, saludables y naturales. En este contexto, se ha dirigido una atención creciente hacia la exploración de fuentes naturales, como plantas y frutas </w:t>
      </w:r>
      <w:sdt>
        <w:sdtPr>
          <w:rPr>
            <w:rFonts w:cs="Arial"/>
            <w:color w:val="000000"/>
            <w:sz w:val="22"/>
            <w:lang w:val="es-BO"/>
          </w:rPr>
          <w:tag w:val="MENDELEY_CITATION_v3_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"/>
          <w:id w:val="-803842802"/>
        </w:sdtPr>
        <w:sdtEndPr/>
        <w:sdtContent>
          <w:r w:rsidR="004B32A6" w:rsidRPr="00784C55">
            <w:rPr>
              <w:rFonts w:cs="Arial"/>
              <w:color w:val="000000"/>
              <w:sz w:val="22"/>
              <w:lang w:val="es-BO"/>
            </w:rPr>
            <w:t>(</w:t>
          </w:r>
          <w:proofErr w:type="spellStart"/>
          <w:r w:rsidR="004B32A6" w:rsidRPr="00784C55">
            <w:rPr>
              <w:rFonts w:cs="Arial"/>
              <w:color w:val="000000"/>
              <w:sz w:val="22"/>
              <w:lang w:val="es-BO"/>
            </w:rPr>
            <w:t>Idowu</w:t>
          </w:r>
          <w:proofErr w:type="spellEnd"/>
          <w:r w:rsidR="004B32A6" w:rsidRPr="00784C55">
            <w:rPr>
              <w:rFonts w:cs="Arial"/>
              <w:color w:val="000000"/>
              <w:sz w:val="22"/>
              <w:lang w:val="es-BO"/>
            </w:rPr>
            <w:t xml:space="preserve"> </w:t>
          </w:r>
          <w:r w:rsidR="004B32A6" w:rsidRPr="00784C55">
            <w:rPr>
              <w:rFonts w:cs="Arial"/>
              <w:i/>
              <w:iCs/>
              <w:color w:val="000000"/>
              <w:sz w:val="22"/>
              <w:lang w:val="es-BO"/>
            </w:rPr>
            <w:t>et al</w:t>
          </w:r>
          <w:r w:rsidR="004B32A6" w:rsidRPr="00784C55">
            <w:rPr>
              <w:rFonts w:cs="Arial"/>
              <w:color w:val="000000"/>
              <w:sz w:val="22"/>
              <w:lang w:val="es-BO"/>
            </w:rPr>
            <w:t>., 2020)</w:t>
          </w:r>
        </w:sdtContent>
      </w:sdt>
      <w:r w:rsidRPr="00784C55">
        <w:rPr>
          <w:rFonts w:cs="Arial"/>
          <w:sz w:val="22"/>
          <w:lang w:val="es-BO"/>
        </w:rPr>
        <w:t>.</w:t>
      </w:r>
    </w:p>
    <w:p w14:paraId="1CFFAFB5" w14:textId="53A15E84" w:rsidR="00063F50" w:rsidRPr="00784C55" w:rsidRDefault="004A381B" w:rsidP="004A381B">
      <w:pPr>
        <w:spacing w:before="240"/>
        <w:rPr>
          <w:rFonts w:cs="Arial"/>
          <w:sz w:val="22"/>
          <w:lang w:val="es-BO"/>
        </w:rPr>
      </w:pPr>
      <w:r w:rsidRPr="00784C55">
        <w:rPr>
          <w:rFonts w:cs="Arial"/>
          <w:sz w:val="22"/>
          <w:lang w:val="es-BO"/>
        </w:rPr>
        <w:t>El consumo de frutas ha aumentado debido a que constituyen una fuente notable de numerosos nutrientes esenciales, como vitaminas, minerales, fibra, carbohidratos, ácidos grasos y proteínas, además de actuar como</w:t>
      </w:r>
      <w:r w:rsidR="0008039A" w:rsidRPr="00784C55">
        <w:rPr>
          <w:rFonts w:cs="Arial"/>
          <w:sz w:val="22"/>
          <w:lang w:val="es-BO"/>
        </w:rPr>
        <w:t xml:space="preserve"> suplementos</w:t>
      </w:r>
      <w:r w:rsidRPr="00784C55">
        <w:rPr>
          <w:rFonts w:cs="Arial"/>
          <w:sz w:val="22"/>
          <w:lang w:val="es-BO"/>
        </w:rPr>
        <w:t xml:space="preserve"> aliment</w:t>
      </w:r>
      <w:r w:rsidR="0008039A" w:rsidRPr="00784C55">
        <w:rPr>
          <w:rFonts w:cs="Arial"/>
          <w:sz w:val="22"/>
          <w:lang w:val="es-BO"/>
        </w:rPr>
        <w:t>ici</w:t>
      </w:r>
      <w:r w:rsidRPr="00784C55">
        <w:rPr>
          <w:rFonts w:cs="Arial"/>
          <w:sz w:val="22"/>
          <w:lang w:val="es-BO"/>
        </w:rPr>
        <w:t xml:space="preserve">os. Asimismo, su consumo se asocia con beneficios para la salud, incluyendo la reducción del riesgo de enfermedades crónicas y la prevención de </w:t>
      </w:r>
      <w:r w:rsidR="00F81892" w:rsidRPr="00784C55">
        <w:rPr>
          <w:rFonts w:cs="Arial"/>
          <w:sz w:val="22"/>
          <w:lang w:val="es-BO"/>
        </w:rPr>
        <w:t>afecciones</w:t>
      </w:r>
      <w:r w:rsidR="0008039A" w:rsidRPr="00784C55">
        <w:rPr>
          <w:rFonts w:cs="Arial"/>
          <w:sz w:val="22"/>
          <w:lang w:val="es-BO"/>
        </w:rPr>
        <w:t xml:space="preserve"> </w:t>
      </w:r>
      <w:r w:rsidRPr="00784C55">
        <w:rPr>
          <w:rFonts w:cs="Arial"/>
          <w:sz w:val="22"/>
          <w:lang w:val="es-BO"/>
        </w:rPr>
        <w:t xml:space="preserve"> </w:t>
      </w:r>
      <w:sdt>
        <w:sdtPr>
          <w:rPr>
            <w:rFonts w:cs="Arial"/>
            <w:color w:val="000000"/>
            <w:sz w:val="22"/>
            <w:lang w:val="es-BO"/>
          </w:rPr>
          <w:tag w:val="MENDELEY_CITATION_v3_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"/>
          <w:id w:val="1130748360"/>
        </w:sdtPr>
        <w:sdtEndPr/>
        <w:sdtContent>
          <w:r w:rsidR="004B32A6" w:rsidRPr="00784C55">
            <w:rPr>
              <w:rFonts w:cs="Arial"/>
              <w:color w:val="000000"/>
              <w:sz w:val="22"/>
              <w:lang w:val="es-BO"/>
            </w:rPr>
            <w:t xml:space="preserve">(Morais </w:t>
          </w:r>
          <w:r w:rsidR="004B32A6" w:rsidRPr="00784C55">
            <w:rPr>
              <w:rFonts w:cs="Arial"/>
              <w:i/>
              <w:iCs/>
              <w:color w:val="000000"/>
              <w:sz w:val="22"/>
              <w:lang w:val="es-BO"/>
            </w:rPr>
            <w:t>et al</w:t>
          </w:r>
          <w:r w:rsidR="004B32A6" w:rsidRPr="00784C55">
            <w:rPr>
              <w:rFonts w:cs="Arial"/>
              <w:color w:val="000000"/>
              <w:sz w:val="22"/>
              <w:lang w:val="es-BO"/>
            </w:rPr>
            <w:t xml:space="preserve">., 2017; Silva </w:t>
          </w:r>
          <w:r w:rsidR="004B32A6" w:rsidRPr="00784C55">
            <w:rPr>
              <w:rFonts w:cs="Arial"/>
              <w:i/>
              <w:iCs/>
              <w:color w:val="000000"/>
              <w:sz w:val="22"/>
              <w:lang w:val="es-BO"/>
            </w:rPr>
            <w:t>et al</w:t>
          </w:r>
          <w:r w:rsidR="004B32A6" w:rsidRPr="00784C55">
            <w:rPr>
              <w:rFonts w:cs="Arial"/>
              <w:color w:val="000000"/>
              <w:sz w:val="22"/>
              <w:lang w:val="es-BO"/>
            </w:rPr>
            <w:t>., 2015</w:t>
          </w:r>
          <w:r w:rsidR="00486C8D">
            <w:rPr>
              <w:rFonts w:cs="Arial"/>
              <w:color w:val="000000"/>
              <w:sz w:val="22"/>
              <w:lang w:val="es-BO"/>
            </w:rPr>
            <w:t xml:space="preserve">; </w:t>
          </w:r>
          <w:r w:rsidR="00486C8D" w:rsidRPr="00486C8D">
            <w:rPr>
              <w:rFonts w:cs="Arial"/>
              <w:sz w:val="22"/>
            </w:rPr>
            <w:t>Carrillo-García et al., 2024</w:t>
          </w:r>
          <w:r w:rsidR="004B32A6" w:rsidRPr="00784C55">
            <w:rPr>
              <w:rFonts w:cs="Arial"/>
              <w:color w:val="000000"/>
              <w:sz w:val="22"/>
              <w:lang w:val="es-BO"/>
            </w:rPr>
            <w:t>)</w:t>
          </w:r>
        </w:sdtContent>
      </w:sdt>
      <w:r w:rsidRPr="00784C55">
        <w:rPr>
          <w:rFonts w:cs="Arial"/>
          <w:sz w:val="22"/>
          <w:lang w:val="es-BO"/>
        </w:rPr>
        <w:t xml:space="preserve">. En consecuencia, diversos investigadores han estado explorando las frutas como una nueva fuente para el desarrollo de </w:t>
      </w:r>
      <w:r w:rsidRPr="00784C55">
        <w:rPr>
          <w:rFonts w:cs="Arial"/>
          <w:sz w:val="22"/>
          <w:lang w:val="es-BO"/>
        </w:rPr>
        <w:lastRenderedPageBreak/>
        <w:t xml:space="preserve">productos alimenticios con mejor composición nutricional y propiedades nutracéuticas </w:t>
      </w:r>
      <w:sdt>
        <w:sdtPr>
          <w:rPr>
            <w:rFonts w:cs="Arial"/>
            <w:color w:val="000000"/>
            <w:sz w:val="22"/>
            <w:lang w:val="es-BO"/>
          </w:rPr>
          <w:tag w:val="MENDELEY_CITATION_v3_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"/>
          <w:id w:val="1950119535"/>
        </w:sdtPr>
        <w:sdtEndPr/>
        <w:sdtContent>
          <w:r w:rsidR="004B32A6" w:rsidRPr="00784C55">
            <w:rPr>
              <w:rFonts w:eastAsia="Times New Roman" w:cs="Arial"/>
              <w:color w:val="000000"/>
              <w:sz w:val="22"/>
            </w:rPr>
            <w:t>(</w:t>
          </w:r>
          <w:proofErr w:type="spellStart"/>
          <w:r w:rsidR="004B32A6" w:rsidRPr="00784C55">
            <w:rPr>
              <w:rFonts w:eastAsia="Times New Roman" w:cs="Arial"/>
              <w:color w:val="000000"/>
              <w:sz w:val="22"/>
            </w:rPr>
            <w:t>Donno</w:t>
          </w:r>
          <w:proofErr w:type="spellEnd"/>
          <w:r w:rsidR="004B32A6" w:rsidRPr="00784C55">
            <w:rPr>
              <w:rFonts w:eastAsia="Times New Roman" w:cs="Arial"/>
              <w:color w:val="000000"/>
              <w:sz w:val="22"/>
            </w:rPr>
            <w:t xml:space="preserve"> &amp; </w:t>
          </w:r>
          <w:proofErr w:type="spellStart"/>
          <w:r w:rsidR="004B32A6" w:rsidRPr="00784C55">
            <w:rPr>
              <w:rFonts w:eastAsia="Times New Roman" w:cs="Arial"/>
              <w:color w:val="000000"/>
              <w:sz w:val="22"/>
            </w:rPr>
            <w:t>Turrini</w:t>
          </w:r>
          <w:proofErr w:type="spellEnd"/>
          <w:r w:rsidR="004B32A6" w:rsidRPr="00784C55">
            <w:rPr>
              <w:rFonts w:eastAsia="Times New Roman" w:cs="Arial"/>
              <w:color w:val="000000"/>
              <w:sz w:val="22"/>
            </w:rPr>
            <w:t>, 2020)</w:t>
          </w:r>
        </w:sdtContent>
      </w:sdt>
      <w:r w:rsidRPr="00784C55">
        <w:rPr>
          <w:rFonts w:cs="Arial"/>
          <w:sz w:val="22"/>
          <w:lang w:val="es-BO"/>
        </w:rPr>
        <w:t>.</w:t>
      </w:r>
    </w:p>
    <w:p w14:paraId="36D4C24D" w14:textId="209CB903" w:rsidR="004A381B" w:rsidRPr="00784C55" w:rsidRDefault="004A381B" w:rsidP="004A381B">
      <w:pPr>
        <w:spacing w:before="240"/>
        <w:rPr>
          <w:rFonts w:cs="Arial"/>
          <w:sz w:val="22"/>
          <w:lang w:val="es-BO"/>
        </w:rPr>
      </w:pPr>
      <w:r w:rsidRPr="00784C55">
        <w:rPr>
          <w:rFonts w:cs="Arial"/>
          <w:sz w:val="22"/>
          <w:lang w:val="es-BO"/>
        </w:rPr>
        <w:t xml:space="preserve">Bolivia, ubicada en América del Sur, alberga una notable diversidad de frutas tropicales, especialmente en la región de la </w:t>
      </w:r>
      <w:proofErr w:type="spellStart"/>
      <w:r w:rsidRPr="00784C55">
        <w:rPr>
          <w:rFonts w:cs="Arial"/>
          <w:sz w:val="22"/>
          <w:lang w:val="es-BO"/>
        </w:rPr>
        <w:t>Chiquitanía</w:t>
      </w:r>
      <w:proofErr w:type="spellEnd"/>
      <w:r w:rsidRPr="00784C55">
        <w:rPr>
          <w:rFonts w:cs="Arial"/>
          <w:sz w:val="22"/>
          <w:lang w:val="es-BO"/>
        </w:rPr>
        <w:t xml:space="preserve"> </w:t>
      </w:r>
      <w:sdt>
        <w:sdtPr>
          <w:rPr>
            <w:rFonts w:cs="Arial"/>
            <w:color w:val="000000"/>
            <w:sz w:val="22"/>
            <w:lang w:val="es-BO"/>
          </w:rPr>
          <w:tag w:val="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"/>
          <w:id w:val="-723220970"/>
        </w:sdtPr>
        <w:sdtEndPr/>
        <w:sdtContent>
          <w:r w:rsidR="004B32A6" w:rsidRPr="00784C55">
            <w:rPr>
              <w:rFonts w:eastAsia="Times New Roman" w:cs="Arial"/>
              <w:color w:val="000000"/>
              <w:sz w:val="22"/>
            </w:rPr>
            <w:t>(</w:t>
          </w:r>
          <w:proofErr w:type="spellStart"/>
          <w:r w:rsidR="004B32A6" w:rsidRPr="00784C55">
            <w:rPr>
              <w:rFonts w:eastAsia="Times New Roman" w:cs="Arial"/>
              <w:color w:val="000000"/>
              <w:sz w:val="22"/>
            </w:rPr>
            <w:t>Ibisch</w:t>
          </w:r>
          <w:proofErr w:type="spellEnd"/>
          <w:r w:rsidR="004B32A6" w:rsidRPr="00784C55">
            <w:rPr>
              <w:rFonts w:eastAsia="Times New Roman" w:cs="Arial"/>
              <w:color w:val="000000"/>
              <w:sz w:val="22"/>
            </w:rPr>
            <w:t xml:space="preserve"> &amp; Mérida, 2003)</w:t>
          </w:r>
        </w:sdtContent>
      </w:sdt>
      <w:r w:rsidRPr="00784C55">
        <w:rPr>
          <w:rFonts w:cs="Arial"/>
          <w:sz w:val="22"/>
          <w:lang w:val="es-BO"/>
        </w:rPr>
        <w:t>. No obstante, muchas de estas especies siguen siendo poco conocidas, subutilizadas y escasamente investigadas. La caracterización integral de estos frutos resulta fundamental, ya que representan una potencial fuente de macro y micronutrientes, y podrían ofrecer oportunidades valiosas para el desarrollo de nuevos productos alimentarios y funcionales.</w:t>
      </w:r>
    </w:p>
    <w:p w14:paraId="1B2EE71B" w14:textId="057F60EC" w:rsidR="004A381B" w:rsidRPr="00784C55" w:rsidRDefault="004A381B" w:rsidP="004A381B">
      <w:pPr>
        <w:spacing w:before="240"/>
        <w:rPr>
          <w:rFonts w:cs="Arial"/>
          <w:sz w:val="22"/>
          <w:lang w:val="es-BO"/>
        </w:rPr>
      </w:pPr>
      <w:proofErr w:type="spellStart"/>
      <w:r w:rsidRPr="00784C55">
        <w:rPr>
          <w:rFonts w:cs="Arial"/>
          <w:i/>
          <w:iCs/>
          <w:sz w:val="22"/>
          <w:lang w:val="es-BO"/>
        </w:rPr>
        <w:t>Allagoptera</w:t>
      </w:r>
      <w:proofErr w:type="spellEnd"/>
      <w:r w:rsidRPr="00784C55">
        <w:rPr>
          <w:rFonts w:cs="Arial"/>
          <w:i/>
          <w:iCs/>
          <w:sz w:val="22"/>
          <w:lang w:val="es-BO"/>
        </w:rPr>
        <w:t xml:space="preserve"> </w:t>
      </w:r>
      <w:proofErr w:type="spellStart"/>
      <w:r w:rsidRPr="00784C55">
        <w:rPr>
          <w:rFonts w:cs="Arial"/>
          <w:i/>
          <w:iCs/>
          <w:sz w:val="22"/>
          <w:lang w:val="es-BO"/>
        </w:rPr>
        <w:t>leucocalyx</w:t>
      </w:r>
      <w:proofErr w:type="spellEnd"/>
      <w:r w:rsidRPr="00784C55">
        <w:rPr>
          <w:rFonts w:cs="Arial"/>
          <w:sz w:val="22"/>
          <w:lang w:val="es-BO"/>
        </w:rPr>
        <w:t>, conocida localmente como “</w:t>
      </w:r>
      <w:proofErr w:type="spellStart"/>
      <w:r w:rsidRPr="00784C55">
        <w:rPr>
          <w:rFonts w:cs="Arial"/>
          <w:sz w:val="22"/>
          <w:lang w:val="es-BO"/>
        </w:rPr>
        <w:t>motacuchí</w:t>
      </w:r>
      <w:proofErr w:type="spellEnd"/>
      <w:r w:rsidRPr="00784C55">
        <w:rPr>
          <w:rFonts w:cs="Arial"/>
          <w:sz w:val="22"/>
          <w:lang w:val="es-BO"/>
        </w:rPr>
        <w:t xml:space="preserve">” en la región de la </w:t>
      </w:r>
      <w:proofErr w:type="spellStart"/>
      <w:r w:rsidRPr="00784C55">
        <w:rPr>
          <w:rFonts w:cs="Arial"/>
          <w:sz w:val="22"/>
          <w:lang w:val="es-BO"/>
        </w:rPr>
        <w:t>Chiquitanía</w:t>
      </w:r>
      <w:proofErr w:type="spellEnd"/>
      <w:r w:rsidRPr="00784C55">
        <w:rPr>
          <w:rFonts w:cs="Arial"/>
          <w:sz w:val="22"/>
          <w:lang w:val="es-BO"/>
        </w:rPr>
        <w:t xml:space="preserve"> de Bolivia, es una palmera de hoja perenne que alcanza típicamente entre 1,5 y 2 metros de altura. Se distribuye en el este de Paraguay, centro-sur de Brasil, norte de Argentina y en el noreste y centro-</w:t>
      </w:r>
      <w:r w:rsidRPr="00784C55">
        <w:rPr>
          <w:rFonts w:cs="Arial"/>
          <w:sz w:val="22"/>
          <w:lang w:val="es-BO"/>
        </w:rPr>
        <w:lastRenderedPageBreak/>
        <w:t xml:space="preserve">este de Bolivia </w:t>
      </w:r>
      <w:sdt>
        <w:sdtPr>
          <w:rPr>
            <w:rFonts w:cs="Arial"/>
            <w:color w:val="000000"/>
            <w:sz w:val="22"/>
            <w:lang w:val="es-BO"/>
          </w:rPr>
          <w:tag w:val="MENDELEY_CITATION_v3_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"/>
          <w:id w:val="-2052757621"/>
        </w:sdtPr>
        <w:sdtEndPr/>
        <w:sdtContent>
          <w:r w:rsidR="004B32A6" w:rsidRPr="00784C55">
            <w:rPr>
              <w:rFonts w:cs="Arial"/>
              <w:color w:val="000000"/>
              <w:sz w:val="22"/>
              <w:lang w:val="es-BO"/>
            </w:rPr>
            <w:t>(</w:t>
          </w:r>
          <w:proofErr w:type="spellStart"/>
          <w:r w:rsidR="004B32A6" w:rsidRPr="00784C55">
            <w:rPr>
              <w:rFonts w:cs="Arial"/>
              <w:color w:val="000000"/>
              <w:sz w:val="22"/>
              <w:lang w:val="es-BO"/>
            </w:rPr>
            <w:t>Moraes</w:t>
          </w:r>
          <w:proofErr w:type="spellEnd"/>
          <w:r w:rsidR="004B32A6" w:rsidRPr="00784C55">
            <w:rPr>
              <w:rFonts w:cs="Arial"/>
              <w:color w:val="000000"/>
              <w:sz w:val="22"/>
              <w:lang w:val="es-BO"/>
            </w:rPr>
            <w:t>, 2009)</w:t>
          </w:r>
        </w:sdtContent>
      </w:sdt>
      <w:r w:rsidRPr="00784C55">
        <w:rPr>
          <w:rFonts w:cs="Arial"/>
          <w:sz w:val="22"/>
          <w:lang w:val="es-BO"/>
        </w:rPr>
        <w:t xml:space="preserve">. La planta se caracteriza por un tallo subterráneo relativamente corto coronado por hojas verticales de hasta 1,5 metros de longitud. Los frutos, de forma ovoide, presentan una coloración amarillo-anaranjada y pueden alcanzar hasta 3 cm de largo y 2 cm de diámetro </w:t>
      </w:r>
      <w:sdt>
        <w:sdtPr>
          <w:rPr>
            <w:rFonts w:cs="Arial"/>
            <w:color w:val="000000"/>
            <w:sz w:val="22"/>
            <w:lang w:val="es-BO"/>
          </w:rPr>
          <w:tag w:val="MENDELEY_CITATION_v3_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"/>
          <w:id w:val="182098998"/>
        </w:sdtPr>
        <w:sdtEndPr/>
        <w:sdtContent>
          <w:r w:rsidR="004B32A6" w:rsidRPr="00784C55">
            <w:rPr>
              <w:rFonts w:cs="Arial"/>
              <w:color w:val="000000"/>
              <w:sz w:val="22"/>
              <w:lang w:val="es-BO"/>
            </w:rPr>
            <w:t>(Puccio, 2004)</w:t>
          </w:r>
        </w:sdtContent>
      </w:sdt>
      <w:r w:rsidRPr="00784C55">
        <w:rPr>
          <w:rFonts w:cs="Arial"/>
          <w:sz w:val="22"/>
          <w:lang w:val="es-BO"/>
        </w:rPr>
        <w:t xml:space="preserve">. Tanto el fruto como la semilla son comestibles, mientras que las hojas se utilizan para la elaboración de bolsas, sombreros, utensilios, escobas, esteras y otras artesanías. Además, el jugo extraído de los brotes jóvenes de esta planta es empleado en la medicina tradicional para tratar enfermedades del oído y del sistema digestivo </w:t>
      </w:r>
      <w:sdt>
        <w:sdtPr>
          <w:rPr>
            <w:rFonts w:cs="Arial"/>
            <w:color w:val="000000"/>
            <w:sz w:val="22"/>
            <w:lang w:val="es-BO"/>
          </w:rPr>
          <w:tag w:val="MENDELEY_CITATION_v3_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"/>
          <w:id w:val="1680465300"/>
        </w:sdtPr>
        <w:sdtEndPr/>
        <w:sdtContent>
          <w:r w:rsidR="004B32A6" w:rsidRPr="00784C55">
            <w:rPr>
              <w:rFonts w:cs="Arial"/>
              <w:color w:val="000000"/>
              <w:sz w:val="22"/>
              <w:lang w:val="es-BO"/>
            </w:rPr>
            <w:t>(</w:t>
          </w:r>
          <w:proofErr w:type="spellStart"/>
          <w:r w:rsidR="004B32A6" w:rsidRPr="00784C55">
            <w:rPr>
              <w:rFonts w:cs="Arial"/>
              <w:color w:val="000000"/>
              <w:sz w:val="22"/>
              <w:lang w:val="es-BO"/>
            </w:rPr>
            <w:t>Coimbra</w:t>
          </w:r>
          <w:proofErr w:type="spellEnd"/>
          <w:r w:rsidR="004B32A6" w:rsidRPr="00784C55">
            <w:rPr>
              <w:rFonts w:cs="Arial"/>
              <w:color w:val="000000"/>
              <w:sz w:val="22"/>
              <w:lang w:val="es-BO"/>
            </w:rPr>
            <w:t xml:space="preserve"> Molina, 2016; Lima </w:t>
          </w:r>
          <w:r w:rsidR="004B32A6" w:rsidRPr="00784C55">
            <w:rPr>
              <w:rFonts w:cs="Arial"/>
              <w:i/>
              <w:iCs/>
              <w:color w:val="000000"/>
              <w:sz w:val="22"/>
              <w:lang w:val="es-BO"/>
            </w:rPr>
            <w:t>et al</w:t>
          </w:r>
          <w:r w:rsidR="004B32A6" w:rsidRPr="00784C55">
            <w:rPr>
              <w:rFonts w:cs="Arial"/>
              <w:color w:val="000000"/>
              <w:sz w:val="22"/>
              <w:lang w:val="es-BO"/>
            </w:rPr>
            <w:t>., 2003)</w:t>
          </w:r>
        </w:sdtContent>
      </w:sdt>
      <w:r w:rsidRPr="00784C55">
        <w:rPr>
          <w:rFonts w:cs="Arial"/>
          <w:sz w:val="22"/>
          <w:lang w:val="es-BO"/>
        </w:rPr>
        <w:t>.</w:t>
      </w:r>
    </w:p>
    <w:p w14:paraId="3B3AC3D0" w14:textId="085A2636" w:rsidR="00D238CD" w:rsidRPr="00285A58" w:rsidRDefault="002206F5" w:rsidP="00D238CD">
      <w:pPr>
        <w:rPr>
          <w:rFonts w:cs="Arial"/>
          <w:lang w:val="es-CO"/>
        </w:rPr>
      </w:pPr>
      <w:r w:rsidRPr="00784C55">
        <w:rPr>
          <w:rFonts w:cs="Arial"/>
          <w:sz w:val="22"/>
          <w:lang w:val="es-BO"/>
        </w:rPr>
        <w:t xml:space="preserve">Diversos estudios han demostrado que los frutos de palmera presentan un valor nutricional superior al de otras frutas </w:t>
      </w:r>
      <w:r w:rsidRPr="00784C55">
        <w:rPr>
          <w:rFonts w:cs="Arial"/>
          <w:sz w:val="22"/>
          <w:lang w:val="es-BO"/>
        </w:rPr>
        <w:lastRenderedPageBreak/>
        <w:t xml:space="preserve">comunes </w:t>
      </w:r>
      <w:sdt>
        <w:sdtPr>
          <w:rPr>
            <w:rFonts w:cs="Arial"/>
            <w:color w:val="000000"/>
            <w:sz w:val="22"/>
            <w:lang w:val="es-BO"/>
          </w:rPr>
          <w:tag w:val="MENDELEY_CITATION_v3_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"/>
          <w:id w:val="-945845270"/>
        </w:sdtPr>
        <w:sdtEndPr/>
        <w:sdtContent>
          <w:r w:rsidR="00D238CD" w:rsidRPr="006F7A92">
            <w:rPr>
              <w:rFonts w:cs="Arial"/>
              <w:lang w:val="es-CO"/>
            </w:rPr>
            <w:t>(</w:t>
          </w:r>
          <w:r w:rsidR="00D238CD" w:rsidRPr="00D238CD">
            <w:rPr>
              <w:rFonts w:cs="Arial"/>
              <w:sz w:val="22"/>
              <w:lang w:val="es-ES_tradnl"/>
            </w:rPr>
            <w:t xml:space="preserve">Alcázar-Orozco, et al., 2024; </w:t>
          </w:r>
          <w:r w:rsidR="00D238CD" w:rsidRPr="00D238CD">
            <w:rPr>
              <w:rFonts w:cs="Arial"/>
              <w:bCs/>
              <w:iCs/>
              <w:sz w:val="22"/>
            </w:rPr>
            <w:t>Luna-García et al., 2024</w:t>
          </w:r>
          <w:r w:rsidR="00D238CD" w:rsidRPr="00D238CD">
            <w:rPr>
              <w:rFonts w:cs="Arial"/>
              <w:sz w:val="22"/>
            </w:rPr>
            <w:t xml:space="preserve">; </w:t>
          </w:r>
          <w:r w:rsidR="00D238CD" w:rsidRPr="00D238CD">
            <w:rPr>
              <w:rFonts w:eastAsia="Times New Roman" w:cs="Arial"/>
              <w:color w:val="000000"/>
              <w:sz w:val="22"/>
            </w:rPr>
            <w:t xml:space="preserve">Silva </w:t>
          </w:r>
          <w:r w:rsidR="00D238CD" w:rsidRPr="00D238CD">
            <w:rPr>
              <w:rFonts w:eastAsia="Times New Roman" w:cs="Arial"/>
              <w:i/>
              <w:iCs/>
              <w:color w:val="000000"/>
              <w:sz w:val="22"/>
            </w:rPr>
            <w:t>et al</w:t>
          </w:r>
          <w:r w:rsidR="00D238CD" w:rsidRPr="00D238CD">
            <w:rPr>
              <w:rFonts w:eastAsia="Times New Roman" w:cs="Arial"/>
              <w:color w:val="000000"/>
              <w:sz w:val="22"/>
            </w:rPr>
            <w:t xml:space="preserve">., 2015; </w:t>
          </w:r>
          <w:r w:rsidR="004B32A6" w:rsidRPr="00D238CD">
            <w:rPr>
              <w:rFonts w:eastAsia="Times New Roman" w:cs="Arial"/>
              <w:color w:val="000000"/>
              <w:sz w:val="22"/>
            </w:rPr>
            <w:t>Bora &amp; Rocha, 2009</w:t>
          </w:r>
          <w:r w:rsidR="004B32A6" w:rsidRPr="00784C55">
            <w:rPr>
              <w:rFonts w:eastAsia="Times New Roman" w:cs="Arial"/>
              <w:color w:val="000000"/>
              <w:sz w:val="22"/>
            </w:rPr>
            <w:t>)</w:t>
          </w:r>
        </w:sdtContent>
      </w:sdt>
      <w:r w:rsidRPr="00784C55">
        <w:rPr>
          <w:rFonts w:cs="Arial"/>
          <w:sz w:val="22"/>
          <w:lang w:val="es-BO"/>
        </w:rPr>
        <w:t>.</w:t>
      </w:r>
      <w:r w:rsidR="00D238CD">
        <w:rPr>
          <w:rFonts w:cs="Arial"/>
          <w:sz w:val="22"/>
          <w:lang w:val="es-BO"/>
        </w:rPr>
        <w:t xml:space="preserve"> </w:t>
      </w:r>
    </w:p>
    <w:p w14:paraId="2700CB78" w14:textId="058267C5" w:rsidR="002A572B" w:rsidRPr="00784C55" w:rsidRDefault="002206F5" w:rsidP="004A381B">
      <w:pPr>
        <w:spacing w:before="240"/>
        <w:rPr>
          <w:rFonts w:cs="Arial"/>
          <w:sz w:val="22"/>
          <w:lang w:val="es-BO"/>
        </w:rPr>
      </w:pPr>
      <w:r w:rsidRPr="00784C55">
        <w:rPr>
          <w:rFonts w:cs="Arial"/>
          <w:sz w:val="22"/>
          <w:lang w:val="es-BO"/>
        </w:rPr>
        <w:t xml:space="preserve">Por lo tanto, </w:t>
      </w:r>
      <w:r w:rsidRPr="00784C55">
        <w:rPr>
          <w:rFonts w:cs="Arial"/>
          <w:i/>
          <w:iCs/>
          <w:sz w:val="22"/>
          <w:lang w:val="es-BO"/>
        </w:rPr>
        <w:t xml:space="preserve">A. </w:t>
      </w:r>
      <w:proofErr w:type="spellStart"/>
      <w:r w:rsidRPr="00784C55">
        <w:rPr>
          <w:rFonts w:cs="Arial"/>
          <w:i/>
          <w:iCs/>
          <w:sz w:val="22"/>
          <w:lang w:val="es-BO"/>
        </w:rPr>
        <w:t>leucocalyx</w:t>
      </w:r>
      <w:proofErr w:type="spellEnd"/>
      <w:r w:rsidRPr="00784C55">
        <w:rPr>
          <w:rFonts w:cs="Arial"/>
          <w:sz w:val="22"/>
          <w:lang w:val="es-BO"/>
        </w:rPr>
        <w:t xml:space="preserve"> tiene el potencial de convertirse en una especie frutal valiosa, ya que está disponible durante todo el año y puede crecer en climas templados cálidos, tropicales, subtropicales, e incluso soportar heladas moderadas y periodos de sequía </w:t>
      </w:r>
      <w:sdt>
        <w:sdtPr>
          <w:rPr>
            <w:rFonts w:cs="Arial"/>
            <w:color w:val="000000"/>
            <w:sz w:val="22"/>
            <w:lang w:val="es-BO"/>
          </w:rPr>
          <w:tag w:val="MENDELEY_CITATION_v3_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"/>
          <w:id w:val="-1414936413"/>
        </w:sdtPr>
        <w:sdtEndPr/>
        <w:sdtContent>
          <w:r w:rsidR="004B32A6" w:rsidRPr="00784C55">
            <w:rPr>
              <w:rFonts w:cs="Arial"/>
              <w:color w:val="000000"/>
              <w:sz w:val="22"/>
              <w:lang w:val="es-BO"/>
            </w:rPr>
            <w:t>(Puccio, 2004)</w:t>
          </w:r>
        </w:sdtContent>
      </w:sdt>
      <w:r w:rsidRPr="00784C55">
        <w:rPr>
          <w:rFonts w:cs="Arial"/>
          <w:sz w:val="22"/>
          <w:lang w:val="es-BO"/>
        </w:rPr>
        <w:t xml:space="preserve">. </w:t>
      </w:r>
      <w:r w:rsidR="00F81892" w:rsidRPr="00784C55">
        <w:rPr>
          <w:rFonts w:cs="Arial"/>
          <w:noProof/>
          <w:color w:val="000000"/>
          <w:sz w:val="22"/>
          <w:lang w:val="es-BO" w:eastAsia="es-CO"/>
        </w:rPr>
        <w:t>El objetivo de este estudio fue caracterizar sus propiedades sensoriales y su composición nutricional</w:t>
      </w:r>
      <w:r w:rsidRPr="00784C55">
        <w:rPr>
          <w:rFonts w:cs="Arial"/>
          <w:sz w:val="22"/>
          <w:lang w:val="es-BO"/>
        </w:rPr>
        <w:t xml:space="preserve"> del fruto tropical </w:t>
      </w:r>
      <w:r w:rsidRPr="00784C55">
        <w:rPr>
          <w:rFonts w:cs="Arial"/>
          <w:i/>
          <w:iCs/>
          <w:sz w:val="22"/>
          <w:lang w:val="es-BO"/>
        </w:rPr>
        <w:t xml:space="preserve">A. </w:t>
      </w:r>
      <w:proofErr w:type="spellStart"/>
      <w:r w:rsidRPr="00784C55">
        <w:rPr>
          <w:rFonts w:cs="Arial"/>
          <w:i/>
          <w:iCs/>
          <w:sz w:val="22"/>
          <w:lang w:val="es-BO"/>
        </w:rPr>
        <w:t>leucocalyx</w:t>
      </w:r>
      <w:proofErr w:type="spellEnd"/>
      <w:r w:rsidRPr="00784C55">
        <w:rPr>
          <w:rFonts w:cs="Arial"/>
          <w:sz w:val="22"/>
          <w:lang w:val="es-BO"/>
        </w:rPr>
        <w:t xml:space="preserve">, cuya </w:t>
      </w:r>
      <w:r w:rsidR="00313AF4" w:rsidRPr="00784C55">
        <w:rPr>
          <w:rFonts w:cs="Arial"/>
          <w:sz w:val="22"/>
          <w:lang w:val="es-BO"/>
        </w:rPr>
        <w:t>informa</w:t>
      </w:r>
      <w:r w:rsidRPr="00784C55">
        <w:rPr>
          <w:rFonts w:cs="Arial"/>
          <w:sz w:val="22"/>
          <w:lang w:val="es-BO"/>
        </w:rPr>
        <w:t>ción no ha sido reportada hasta la fecha, con el fin de evaluar su potencial uso como alimento y para otras aplicaciones industriales.</w:t>
      </w:r>
    </w:p>
    <w:p w14:paraId="27869576" w14:textId="77777777" w:rsidR="0052067C" w:rsidRPr="00784C55" w:rsidRDefault="0052067C" w:rsidP="004A381B">
      <w:pPr>
        <w:spacing w:before="240"/>
        <w:rPr>
          <w:rFonts w:cs="Arial"/>
          <w:sz w:val="22"/>
          <w:lang w:val="es-BO"/>
        </w:rPr>
      </w:pPr>
    </w:p>
    <w:p w14:paraId="1BEAAF1E" w14:textId="77777777" w:rsidR="00D74FFC" w:rsidRPr="00784C55" w:rsidRDefault="00D74FFC" w:rsidP="004A381B">
      <w:pPr>
        <w:spacing w:before="240"/>
        <w:rPr>
          <w:rFonts w:cs="Arial"/>
          <w:sz w:val="22"/>
          <w:lang w:val="es-BO"/>
        </w:rPr>
        <w:sectPr w:rsidR="00D74FFC" w:rsidRPr="00784C55" w:rsidSect="00D74FFC">
          <w:type w:val="continuous"/>
          <w:pgSz w:w="12240" w:h="15840"/>
          <w:pgMar w:top="1418" w:right="1418" w:bottom="1418" w:left="1418" w:header="708" w:footer="708" w:gutter="0"/>
          <w:cols w:num="2" w:space="720"/>
          <w:docGrid w:linePitch="360"/>
        </w:sectPr>
      </w:pPr>
    </w:p>
    <w:p w14:paraId="16A628C0" w14:textId="48FB29A0" w:rsidR="00D74FFC" w:rsidRPr="00784C55" w:rsidRDefault="00C65F08" w:rsidP="00C65F08">
      <w:pPr>
        <w:autoSpaceDE w:val="0"/>
        <w:autoSpaceDN w:val="0"/>
        <w:adjustRightInd w:val="0"/>
        <w:spacing w:before="240"/>
        <w:rPr>
          <w:rFonts w:cs="Arial"/>
          <w:b/>
          <w:sz w:val="22"/>
        </w:rPr>
        <w:sectPr w:rsidR="00D74FFC" w:rsidRPr="00784C55" w:rsidSect="00D74FFC">
          <w:type w:val="continuous"/>
          <w:pgSz w:w="12240" w:h="15840"/>
          <w:pgMar w:top="1418" w:right="1418" w:bottom="1418" w:left="1418" w:header="708" w:footer="708" w:gutter="0"/>
          <w:cols w:num="2" w:space="720"/>
          <w:docGrid w:linePitch="360"/>
        </w:sectPr>
      </w:pPr>
      <w:r w:rsidRPr="00784C55">
        <w:rPr>
          <w:rFonts w:cs="Arial"/>
          <w:noProof/>
          <w:sz w:val="22"/>
          <w:lang w:val="es-CO" w:eastAsia="es-CO"/>
        </w:rPr>
        <w:lastRenderedPageBreak/>
        <mc:AlternateContent>
          <mc:Choice Requires="wps">
            <w:drawing>
              <wp:anchor distT="0" distB="0" distL="114300" distR="114300" simplePos="0" relativeHeight="251666432" behindDoc="0" locked="0" layoutInCell="1" allowOverlap="1" wp14:anchorId="7A4F5C03" wp14:editId="3CEAD47B">
                <wp:simplePos x="0" y="0"/>
                <wp:positionH relativeFrom="margin">
                  <wp:align>left</wp:align>
                </wp:positionH>
                <wp:positionV relativeFrom="paragraph">
                  <wp:posOffset>262255</wp:posOffset>
                </wp:positionV>
                <wp:extent cx="5960110" cy="0"/>
                <wp:effectExtent l="0" t="19050" r="2159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0110" cy="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6056DB" id="Conector recto de flecha 16" o:spid="_x0000_s1026" type="#_x0000_t32" style="position:absolute;margin-left:0;margin-top:20.65pt;width:469.3pt;height:0;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" strokecolor="#92d050" strokeweight="3pt">
                <w10:wrap anchorx="margin"/>
              </v:shape>
            </w:pict>
          </mc:Fallback>
        </mc:AlternateContent>
      </w:r>
      <w:r w:rsidRPr="00784C55">
        <w:rPr>
          <w:rFonts w:cs="Arial"/>
          <w:b/>
          <w:sz w:val="22"/>
        </w:rPr>
        <w:t>MATERIALES Y MÉTOD</w:t>
      </w:r>
      <w:r w:rsidR="001441CE" w:rsidRPr="00784C55">
        <w:rPr>
          <w:rFonts w:cs="Arial"/>
          <w:b/>
          <w:sz w:val="22"/>
        </w:rPr>
        <w:t>O</w:t>
      </w:r>
      <w:r w:rsidR="00D74FFC" w:rsidRPr="00784C55">
        <w:rPr>
          <w:rFonts w:cs="Arial"/>
          <w:b/>
          <w:sz w:val="22"/>
        </w:rPr>
        <w:t>S</w:t>
      </w:r>
    </w:p>
    <w:p w14:paraId="21838891" w14:textId="77777777" w:rsidR="009C69B2" w:rsidRPr="00784C55" w:rsidRDefault="00F14794" w:rsidP="002A572B">
      <w:pPr>
        <w:spacing w:before="240"/>
        <w:rPr>
          <w:rFonts w:cs="Arial"/>
          <w:b/>
          <w:bCs/>
          <w:sz w:val="22"/>
          <w:lang w:val="es-BO"/>
        </w:rPr>
      </w:pPr>
      <w:r w:rsidRPr="00784C55">
        <w:rPr>
          <w:rFonts w:cs="Arial"/>
          <w:b/>
          <w:bCs/>
          <w:sz w:val="22"/>
          <w:lang w:val="es-BO"/>
        </w:rPr>
        <w:lastRenderedPageBreak/>
        <w:t>M</w:t>
      </w:r>
      <w:r w:rsidR="008E129B" w:rsidRPr="00784C55">
        <w:rPr>
          <w:rFonts w:cs="Arial"/>
          <w:b/>
          <w:bCs/>
          <w:sz w:val="22"/>
          <w:lang w:val="es-BO"/>
        </w:rPr>
        <w:t>aterial</w:t>
      </w:r>
      <w:r w:rsidR="009C69B2" w:rsidRPr="00784C55">
        <w:rPr>
          <w:rFonts w:cs="Arial"/>
          <w:b/>
          <w:bCs/>
          <w:sz w:val="22"/>
          <w:lang w:val="es-BO"/>
        </w:rPr>
        <w:t xml:space="preserve"> </w:t>
      </w:r>
      <w:r w:rsidR="008E129B" w:rsidRPr="00784C55">
        <w:rPr>
          <w:rFonts w:cs="Arial"/>
          <w:b/>
          <w:bCs/>
          <w:sz w:val="22"/>
          <w:lang w:val="es-BO"/>
        </w:rPr>
        <w:t>vegetal</w:t>
      </w:r>
    </w:p>
    <w:p w14:paraId="5C606371" w14:textId="0A52AFFF" w:rsidR="008E129B" w:rsidRPr="00784C55" w:rsidRDefault="008E129B" w:rsidP="002A572B">
      <w:pPr>
        <w:spacing w:before="240"/>
        <w:rPr>
          <w:rFonts w:cs="Arial"/>
          <w:sz w:val="22"/>
          <w:lang w:val="es-BO"/>
        </w:rPr>
      </w:pPr>
      <w:r w:rsidRPr="00784C55">
        <w:rPr>
          <w:rFonts w:cs="Arial"/>
          <w:sz w:val="22"/>
          <w:lang w:val="es-BO"/>
        </w:rPr>
        <w:t xml:space="preserve">Las muestras del fruto fueron recolectadas en la Reserva Natural </w:t>
      </w:r>
      <w:proofErr w:type="spellStart"/>
      <w:r w:rsidRPr="00784C55">
        <w:rPr>
          <w:rFonts w:cs="Arial"/>
          <w:sz w:val="22"/>
          <w:lang w:val="es-BO"/>
        </w:rPr>
        <w:t>Arubai</w:t>
      </w:r>
      <w:proofErr w:type="spellEnd"/>
      <w:r w:rsidRPr="00784C55">
        <w:rPr>
          <w:rFonts w:cs="Arial"/>
          <w:sz w:val="22"/>
          <w:lang w:val="es-BO"/>
        </w:rPr>
        <w:t xml:space="preserve">, ubicada en Santa Cruz, Bolivia, durante la temporada de verano en marzo y octubre de 2021 (coordenadas: 17°41'11.0"S 63°25'15.3"W). Los frutos se seleccionaron en función de su estado de madurez, asegurando uniformidad en el color y variabilidad en el </w:t>
      </w:r>
      <w:r w:rsidRPr="00784C55">
        <w:rPr>
          <w:rFonts w:cs="Arial"/>
          <w:sz w:val="22"/>
          <w:lang w:val="es-BO"/>
        </w:rPr>
        <w:lastRenderedPageBreak/>
        <w:t xml:space="preserve">tamaño. La recolección se realizó en envases plásticos limpios y estériles. Posteriormente, se realizaron los análisis sensoriales y de humedad dentro de las 72 horas posteriores a la cosecha, mientras que el resto de los frutos </w:t>
      </w:r>
      <w:r w:rsidR="00E76193" w:rsidRPr="00784C55">
        <w:rPr>
          <w:rFonts w:cs="Arial"/>
          <w:sz w:val="22"/>
        </w:rPr>
        <w:t xml:space="preserve">se conservaron en refrigeración </w:t>
      </w:r>
      <w:r w:rsidRPr="00784C55">
        <w:rPr>
          <w:rFonts w:cs="Arial"/>
          <w:sz w:val="22"/>
          <w:lang w:val="es-BO"/>
        </w:rPr>
        <w:t>a 4 °C para su posterior análisis nutricional.</w:t>
      </w:r>
    </w:p>
    <w:p w14:paraId="78D3DFF5" w14:textId="1089AB32" w:rsidR="008E129B" w:rsidRPr="00784C55" w:rsidRDefault="008E129B" w:rsidP="008E129B">
      <w:pPr>
        <w:spacing w:before="240"/>
        <w:rPr>
          <w:rFonts w:cs="Arial"/>
          <w:sz w:val="22"/>
          <w:lang w:val="es-BO"/>
        </w:rPr>
      </w:pPr>
      <w:r w:rsidRPr="00784C55">
        <w:rPr>
          <w:rFonts w:cs="Arial"/>
          <w:b/>
          <w:bCs/>
          <w:sz w:val="22"/>
          <w:lang w:val="es-BO"/>
        </w:rPr>
        <w:t>Propiedades sensoriales</w:t>
      </w:r>
    </w:p>
    <w:p w14:paraId="7DA90D55" w14:textId="77777777" w:rsidR="009C69B2" w:rsidRPr="00784C55" w:rsidRDefault="008E129B" w:rsidP="008E129B">
      <w:pPr>
        <w:spacing w:before="240"/>
        <w:rPr>
          <w:rFonts w:cs="Arial"/>
          <w:b/>
          <w:bCs/>
          <w:sz w:val="22"/>
          <w:lang w:val="es-BO"/>
        </w:rPr>
      </w:pPr>
      <w:r w:rsidRPr="00784C55">
        <w:rPr>
          <w:rFonts w:cs="Arial"/>
          <w:b/>
          <w:bCs/>
          <w:sz w:val="22"/>
          <w:lang w:val="es-BO"/>
        </w:rPr>
        <w:lastRenderedPageBreak/>
        <w:t>Medición del color – aspectos visuales</w:t>
      </w:r>
    </w:p>
    <w:p w14:paraId="7343A825" w14:textId="4C1B7F19" w:rsidR="008E129B" w:rsidRPr="00784C55" w:rsidRDefault="008E129B" w:rsidP="008E129B">
      <w:pPr>
        <w:spacing w:before="240"/>
        <w:rPr>
          <w:rFonts w:cs="Arial"/>
          <w:sz w:val="22"/>
          <w:lang w:val="es-BO"/>
        </w:rPr>
      </w:pPr>
      <w:r w:rsidRPr="00784C55">
        <w:rPr>
          <w:rFonts w:cs="Arial"/>
          <w:sz w:val="22"/>
          <w:lang w:val="es-BO"/>
        </w:rPr>
        <w:t xml:space="preserve">Se capturaron imágenes con una cámara digital a color NIKON D7500 (Nikon </w:t>
      </w:r>
      <w:proofErr w:type="spellStart"/>
      <w:r w:rsidRPr="00784C55">
        <w:rPr>
          <w:rFonts w:cs="Arial"/>
          <w:sz w:val="22"/>
          <w:lang w:val="es-BO"/>
        </w:rPr>
        <w:t>Corporation</w:t>
      </w:r>
      <w:proofErr w:type="spellEnd"/>
      <w:r w:rsidRPr="00784C55">
        <w:rPr>
          <w:rFonts w:cs="Arial"/>
          <w:sz w:val="22"/>
          <w:lang w:val="es-BO"/>
        </w:rPr>
        <w:t>, Tokio, Japón) con una resolución de 5568×3712 píxeles. Las fotografías se tomaron sobre un fondo blanco mate. Las imágenes de alta calidad permitieron obtener los parámetros digitales de color a, b</w:t>
      </w:r>
      <w:r w:rsidR="00E76193" w:rsidRPr="00784C55">
        <w:rPr>
          <w:rFonts w:cs="Arial"/>
          <w:sz w:val="22"/>
          <w:lang w:val="es-BO"/>
        </w:rPr>
        <w:t xml:space="preserve"> </w:t>
      </w:r>
      <w:r w:rsidRPr="00784C55">
        <w:rPr>
          <w:rFonts w:cs="Arial"/>
          <w:sz w:val="22"/>
          <w:lang w:val="es-BO"/>
        </w:rPr>
        <w:t xml:space="preserve">y L (valores promedio de toda la imagen). Posteriormente, se calcularon las variables L*, a*, b*, croma (C*) y tono (h*) de acuerdo con las ecuaciones propuestas por </w:t>
      </w:r>
      <w:proofErr w:type="spellStart"/>
      <w:r w:rsidRPr="00784C55">
        <w:rPr>
          <w:rFonts w:cs="Arial"/>
          <w:sz w:val="22"/>
          <w:lang w:val="es-BO"/>
        </w:rPr>
        <w:t>Yam</w:t>
      </w:r>
      <w:proofErr w:type="spellEnd"/>
      <w:r w:rsidRPr="00784C55">
        <w:rPr>
          <w:rFonts w:cs="Arial"/>
          <w:sz w:val="22"/>
          <w:lang w:val="es-BO"/>
        </w:rPr>
        <w:t xml:space="preserve"> y </w:t>
      </w:r>
      <w:proofErr w:type="spellStart"/>
      <w:r w:rsidRPr="00784C55">
        <w:rPr>
          <w:rFonts w:cs="Arial"/>
          <w:sz w:val="22"/>
          <w:lang w:val="es-BO"/>
        </w:rPr>
        <w:t>Papadakis</w:t>
      </w:r>
      <w:proofErr w:type="spellEnd"/>
      <w:r w:rsidRPr="00784C55">
        <w:rPr>
          <w:rFonts w:cs="Arial"/>
          <w:sz w:val="22"/>
          <w:lang w:val="es-BO"/>
        </w:rPr>
        <w:t xml:space="preserve"> (2004).</w:t>
      </w:r>
    </w:p>
    <w:p w14:paraId="0596943F" w14:textId="1D685510" w:rsidR="008E129B" w:rsidRPr="00784C55" w:rsidRDefault="008E129B" w:rsidP="00982445">
      <w:pPr>
        <w:spacing w:before="240"/>
        <w:jc w:val="center"/>
        <w:rPr>
          <w:rFonts w:cs="Arial"/>
          <w:sz w:val="22"/>
          <w:lang w:val="es-BO"/>
        </w:rPr>
      </w:pPr>
      <w:r w:rsidRPr="00784C55">
        <w:rPr>
          <w:rFonts w:cs="Arial"/>
          <w:sz w:val="22"/>
          <w:lang w:val="es-BO"/>
        </w:rPr>
        <w:t>L* = (100L/255).100</w:t>
      </w:r>
      <w:r w:rsidRPr="00784C55">
        <w:rPr>
          <w:rFonts w:cs="Arial"/>
          <w:sz w:val="22"/>
          <w:lang w:val="es-BO"/>
        </w:rPr>
        <w:tab/>
      </w:r>
      <w:r w:rsidRPr="00784C55">
        <w:rPr>
          <w:rFonts w:cs="Arial"/>
          <w:sz w:val="22"/>
          <w:lang w:val="es-BO"/>
        </w:rPr>
        <w:tab/>
      </w:r>
      <w:r w:rsidR="00982445" w:rsidRPr="00784C55">
        <w:rPr>
          <w:rFonts w:cs="Arial"/>
          <w:sz w:val="22"/>
          <w:lang w:val="es-BO"/>
        </w:rPr>
        <w:t xml:space="preserve"> </w:t>
      </w:r>
      <w:r w:rsidRPr="00784C55">
        <w:rPr>
          <w:rFonts w:cs="Arial"/>
          <w:sz w:val="22"/>
          <w:lang w:val="es-BO"/>
        </w:rPr>
        <w:t>(1)</w:t>
      </w:r>
    </w:p>
    <w:p w14:paraId="7CC1F1A6" w14:textId="3E249B58" w:rsidR="008E129B" w:rsidRPr="00784C55" w:rsidRDefault="008E129B" w:rsidP="00982445">
      <w:pPr>
        <w:spacing w:before="240"/>
        <w:jc w:val="center"/>
        <w:rPr>
          <w:rFonts w:cs="Arial"/>
          <w:sz w:val="22"/>
          <w:lang w:val="es-BO"/>
        </w:rPr>
      </w:pPr>
      <w:r w:rsidRPr="00784C55">
        <w:rPr>
          <w:rFonts w:cs="Arial"/>
          <w:sz w:val="22"/>
          <w:lang w:val="es-BO"/>
        </w:rPr>
        <w:t>a* = (240a-</w:t>
      </w:r>
      <w:r w:rsidR="002A572B" w:rsidRPr="00784C55">
        <w:rPr>
          <w:rFonts w:cs="Arial"/>
          <w:sz w:val="22"/>
          <w:lang w:val="es-BO"/>
        </w:rPr>
        <w:t>120) /</w:t>
      </w:r>
      <w:r w:rsidRPr="00784C55">
        <w:rPr>
          <w:rFonts w:cs="Arial"/>
          <w:sz w:val="22"/>
          <w:lang w:val="es-BO"/>
        </w:rPr>
        <w:t>255</w:t>
      </w:r>
      <w:r w:rsidRPr="00784C55">
        <w:rPr>
          <w:rFonts w:cs="Arial"/>
          <w:sz w:val="22"/>
          <w:lang w:val="es-BO"/>
        </w:rPr>
        <w:tab/>
      </w:r>
      <w:r w:rsidRPr="00784C55">
        <w:rPr>
          <w:rFonts w:cs="Arial"/>
          <w:sz w:val="22"/>
          <w:lang w:val="es-BO"/>
        </w:rPr>
        <w:tab/>
      </w:r>
      <w:r w:rsidR="00982445" w:rsidRPr="00784C55">
        <w:rPr>
          <w:rFonts w:cs="Arial"/>
          <w:sz w:val="22"/>
          <w:lang w:val="es-BO"/>
        </w:rPr>
        <w:t xml:space="preserve"> </w:t>
      </w:r>
      <w:r w:rsidRPr="00784C55">
        <w:rPr>
          <w:rFonts w:cs="Arial"/>
          <w:sz w:val="22"/>
          <w:lang w:val="es-BO"/>
        </w:rPr>
        <w:t>(2)</w:t>
      </w:r>
    </w:p>
    <w:p w14:paraId="3760796C" w14:textId="46941556" w:rsidR="008E129B" w:rsidRPr="00784C55" w:rsidRDefault="008E129B" w:rsidP="00982445">
      <w:pPr>
        <w:spacing w:before="240"/>
        <w:jc w:val="center"/>
        <w:rPr>
          <w:rFonts w:cs="Arial"/>
          <w:sz w:val="22"/>
          <w:lang w:val="es-BO"/>
        </w:rPr>
      </w:pPr>
      <w:r w:rsidRPr="00784C55">
        <w:rPr>
          <w:rFonts w:cs="Arial"/>
          <w:sz w:val="22"/>
          <w:lang w:val="es-BO"/>
        </w:rPr>
        <w:t>b* = (240b-</w:t>
      </w:r>
      <w:r w:rsidR="002A572B" w:rsidRPr="00784C55">
        <w:rPr>
          <w:rFonts w:cs="Arial"/>
          <w:sz w:val="22"/>
          <w:lang w:val="es-BO"/>
        </w:rPr>
        <w:t>120) /</w:t>
      </w:r>
      <w:r w:rsidRPr="00784C55">
        <w:rPr>
          <w:rFonts w:cs="Arial"/>
          <w:sz w:val="22"/>
          <w:lang w:val="es-BO"/>
        </w:rPr>
        <w:t>255</w:t>
      </w:r>
      <w:r w:rsidRPr="00784C55">
        <w:rPr>
          <w:rFonts w:cs="Arial"/>
          <w:sz w:val="22"/>
          <w:lang w:val="es-BO"/>
        </w:rPr>
        <w:tab/>
      </w:r>
      <w:r w:rsidRPr="00784C55">
        <w:rPr>
          <w:rFonts w:cs="Arial"/>
          <w:sz w:val="22"/>
          <w:lang w:val="es-BO"/>
        </w:rPr>
        <w:tab/>
      </w:r>
      <w:r w:rsidR="00982445" w:rsidRPr="00784C55">
        <w:rPr>
          <w:rFonts w:cs="Arial"/>
          <w:sz w:val="22"/>
          <w:lang w:val="es-BO"/>
        </w:rPr>
        <w:t xml:space="preserve"> </w:t>
      </w:r>
      <w:r w:rsidRPr="00784C55">
        <w:rPr>
          <w:rFonts w:cs="Arial"/>
          <w:sz w:val="22"/>
          <w:lang w:val="es-BO"/>
        </w:rPr>
        <w:t>(3)</w:t>
      </w:r>
    </w:p>
    <w:p w14:paraId="0B1EF17D" w14:textId="7351BED4" w:rsidR="008E129B" w:rsidRPr="00784C55" w:rsidRDefault="008E129B" w:rsidP="00982445">
      <w:pPr>
        <w:spacing w:before="240"/>
        <w:jc w:val="center"/>
        <w:rPr>
          <w:rFonts w:cs="Arial"/>
          <w:sz w:val="22"/>
          <w:lang w:val="es-BO"/>
        </w:rPr>
      </w:pPr>
      <w:r w:rsidRPr="00784C55">
        <w:rPr>
          <w:rFonts w:cs="Arial"/>
          <w:sz w:val="22"/>
          <w:lang w:val="es-BO"/>
        </w:rPr>
        <w:t>C* = (a*</w:t>
      </w:r>
      <w:r w:rsidRPr="00784C55">
        <w:rPr>
          <w:rFonts w:cs="Arial"/>
          <w:sz w:val="22"/>
          <w:vertAlign w:val="superscript"/>
          <w:lang w:val="es-BO"/>
        </w:rPr>
        <w:t>2</w:t>
      </w:r>
      <w:r w:rsidRPr="00784C55">
        <w:rPr>
          <w:rFonts w:cs="Arial"/>
          <w:sz w:val="22"/>
          <w:lang w:val="es-BO"/>
        </w:rPr>
        <w:t>+b*</w:t>
      </w:r>
      <w:r w:rsidR="002A572B" w:rsidRPr="00784C55">
        <w:rPr>
          <w:rFonts w:cs="Arial"/>
          <w:sz w:val="22"/>
          <w:vertAlign w:val="superscript"/>
          <w:lang w:val="es-BO"/>
        </w:rPr>
        <w:t>2</w:t>
      </w:r>
      <w:r w:rsidR="002A572B" w:rsidRPr="00784C55">
        <w:rPr>
          <w:rFonts w:cs="Arial"/>
          <w:sz w:val="22"/>
          <w:lang w:val="es-BO"/>
        </w:rPr>
        <w:t>) /</w:t>
      </w:r>
      <w:r w:rsidRPr="00784C55">
        <w:rPr>
          <w:rFonts w:cs="Arial"/>
          <w:sz w:val="22"/>
          <w:lang w:val="es-BO"/>
        </w:rPr>
        <w:t>2</w:t>
      </w:r>
      <w:r w:rsidRPr="00784C55">
        <w:rPr>
          <w:rFonts w:cs="Arial"/>
          <w:sz w:val="22"/>
          <w:lang w:val="es-BO"/>
        </w:rPr>
        <w:tab/>
      </w:r>
      <w:r w:rsidRPr="00784C55">
        <w:rPr>
          <w:rFonts w:cs="Arial"/>
          <w:sz w:val="22"/>
          <w:lang w:val="es-BO"/>
        </w:rPr>
        <w:tab/>
      </w:r>
      <w:r w:rsidRPr="00784C55">
        <w:rPr>
          <w:rFonts w:cs="Arial"/>
          <w:sz w:val="22"/>
          <w:lang w:val="es-BO"/>
        </w:rPr>
        <w:tab/>
      </w:r>
      <w:r w:rsidR="00982445" w:rsidRPr="00784C55">
        <w:rPr>
          <w:rFonts w:cs="Arial"/>
          <w:sz w:val="22"/>
          <w:lang w:val="es-BO"/>
        </w:rPr>
        <w:t xml:space="preserve"> </w:t>
      </w:r>
      <w:r w:rsidRPr="00784C55">
        <w:rPr>
          <w:rFonts w:cs="Arial"/>
          <w:sz w:val="22"/>
          <w:lang w:val="es-BO"/>
        </w:rPr>
        <w:t>(4)</w:t>
      </w:r>
    </w:p>
    <w:p w14:paraId="3D23064D" w14:textId="74AA2399" w:rsidR="008E129B" w:rsidRPr="00784C55" w:rsidRDefault="008E129B" w:rsidP="00982445">
      <w:pPr>
        <w:spacing w:before="240"/>
        <w:jc w:val="center"/>
        <w:rPr>
          <w:rFonts w:cs="Arial"/>
          <w:sz w:val="22"/>
          <w:lang w:val="es-BO"/>
        </w:rPr>
      </w:pPr>
      <w:proofErr w:type="gramStart"/>
      <w:r w:rsidRPr="00784C55">
        <w:rPr>
          <w:rFonts w:cs="Arial"/>
          <w:sz w:val="22"/>
          <w:lang w:val="es-BO"/>
        </w:rPr>
        <w:t>h</w:t>
      </w:r>
      <w:proofErr w:type="gramEnd"/>
      <w:r w:rsidRPr="00784C55">
        <w:rPr>
          <w:rFonts w:cs="Arial"/>
          <w:sz w:val="22"/>
          <w:lang w:val="es-BO"/>
        </w:rPr>
        <w:t>* = arctan (b*/a*)</w:t>
      </w:r>
      <w:r w:rsidRPr="00784C55">
        <w:rPr>
          <w:rFonts w:cs="Arial"/>
          <w:sz w:val="22"/>
          <w:lang w:val="es-BO"/>
        </w:rPr>
        <w:tab/>
      </w:r>
      <w:r w:rsidR="00D504AE" w:rsidRPr="00784C55">
        <w:rPr>
          <w:rFonts w:cs="Arial"/>
          <w:sz w:val="22"/>
          <w:lang w:val="es-BO"/>
        </w:rPr>
        <w:t xml:space="preserve">  </w:t>
      </w:r>
      <w:r w:rsidR="00D504AE" w:rsidRPr="00784C55">
        <w:rPr>
          <w:rFonts w:cs="Arial"/>
          <w:sz w:val="22"/>
          <w:lang w:val="es-BO"/>
        </w:rPr>
        <w:tab/>
      </w:r>
      <w:r w:rsidR="002A572B" w:rsidRPr="00784C55">
        <w:rPr>
          <w:rFonts w:cs="Arial"/>
          <w:sz w:val="22"/>
          <w:lang w:val="es-BO"/>
        </w:rPr>
        <w:tab/>
      </w:r>
      <w:r w:rsidR="00982445" w:rsidRPr="00784C55">
        <w:rPr>
          <w:rFonts w:cs="Arial"/>
          <w:sz w:val="22"/>
          <w:lang w:val="es-BO"/>
        </w:rPr>
        <w:t xml:space="preserve"> </w:t>
      </w:r>
      <w:r w:rsidRPr="00784C55">
        <w:rPr>
          <w:rFonts w:cs="Arial"/>
          <w:sz w:val="22"/>
          <w:lang w:val="es-BO"/>
        </w:rPr>
        <w:t>(5)</w:t>
      </w:r>
    </w:p>
    <w:p w14:paraId="03B5932A" w14:textId="77777777" w:rsidR="008E129B" w:rsidRPr="00784C55" w:rsidRDefault="008E129B" w:rsidP="008E129B">
      <w:pPr>
        <w:spacing w:before="240"/>
        <w:rPr>
          <w:rFonts w:cs="Arial"/>
          <w:sz w:val="22"/>
          <w:lang w:val="es-BO"/>
        </w:rPr>
      </w:pPr>
      <w:r w:rsidRPr="00784C55">
        <w:rPr>
          <w:rFonts w:cs="Arial"/>
          <w:sz w:val="22"/>
          <w:lang w:val="es-BO"/>
        </w:rPr>
        <w:t xml:space="preserve">Donde L*, representa la luminosidad, mientras que a* y b* corresponden a los componentes cromáticos. Los valores de L* pueden variar desde 100 % (blanco) hasta 0 % (negro). Cuando a* &lt; 0, su valor absoluto indica una tonalidad verdosa, y cuando a* &gt; 0, indica una tonalidad rojiza. Por otro lado, si b* &lt; 0, la muestra presenta </w:t>
      </w:r>
      <w:r w:rsidRPr="00784C55">
        <w:rPr>
          <w:rFonts w:cs="Arial"/>
          <w:sz w:val="22"/>
          <w:lang w:val="es-BO"/>
        </w:rPr>
        <w:lastRenderedPageBreak/>
        <w:t>una tonalidad azulada, mientras que b* &gt; 0 indica una tonalidad amarilla.</w:t>
      </w:r>
    </w:p>
    <w:p w14:paraId="67DB67E8" w14:textId="77777777" w:rsidR="008E129B" w:rsidRPr="00784C55" w:rsidRDefault="008E129B" w:rsidP="008E129B">
      <w:pPr>
        <w:spacing w:before="240"/>
        <w:rPr>
          <w:rFonts w:cs="Arial"/>
          <w:sz w:val="22"/>
          <w:lang w:val="es-BO"/>
        </w:rPr>
      </w:pPr>
      <w:r w:rsidRPr="00784C55">
        <w:rPr>
          <w:rFonts w:cs="Arial"/>
          <w:sz w:val="22"/>
          <w:lang w:val="es-BO"/>
        </w:rPr>
        <w:t>El croma (C*) determina la saturación del color, mientras que el tono (h*) representa el ángulo del color entre los valores a* y b*, siendo h* = 0° para tonalidades rojizas y h* = 90° para tonalidades amarillentas.</w:t>
      </w:r>
    </w:p>
    <w:p w14:paraId="672E0B37" w14:textId="77777777" w:rsidR="008E129B" w:rsidRPr="00784C55" w:rsidRDefault="008E129B" w:rsidP="008E129B">
      <w:pPr>
        <w:spacing w:before="240"/>
        <w:rPr>
          <w:rFonts w:cs="Arial"/>
          <w:sz w:val="22"/>
          <w:lang w:val="es-BO"/>
        </w:rPr>
      </w:pPr>
      <w:r w:rsidRPr="00784C55">
        <w:rPr>
          <w:rFonts w:cs="Arial"/>
          <w:sz w:val="22"/>
          <w:lang w:val="es-BO"/>
        </w:rPr>
        <w:t xml:space="preserve">Adicionalmente, se determinaron el índice de amarillez (YI) y el índice de marrones (BI), según lo propuesto por Ahmed y El (2016) y Montellano </w:t>
      </w:r>
      <w:r w:rsidRPr="00784C55">
        <w:rPr>
          <w:rFonts w:cs="Arial"/>
          <w:i/>
          <w:iCs/>
          <w:sz w:val="22"/>
          <w:lang w:val="es-BO"/>
        </w:rPr>
        <w:t>et al</w:t>
      </w:r>
      <w:r w:rsidRPr="00784C55">
        <w:rPr>
          <w:rFonts w:cs="Arial"/>
          <w:sz w:val="22"/>
          <w:lang w:val="es-BO"/>
        </w:rPr>
        <w:t>. (2019).</w:t>
      </w:r>
    </w:p>
    <w:p w14:paraId="6C71384F" w14:textId="1BF8EE1E" w:rsidR="008E129B" w:rsidRPr="00784C55" w:rsidRDefault="008E129B" w:rsidP="002A572B">
      <w:pPr>
        <w:spacing w:before="240"/>
        <w:jc w:val="center"/>
        <w:rPr>
          <w:rFonts w:cs="Arial"/>
          <w:sz w:val="22"/>
          <w:lang w:val="es-BO"/>
        </w:rPr>
      </w:pPr>
      <w:r w:rsidRPr="00784C55">
        <w:rPr>
          <w:rFonts w:cs="Arial"/>
          <w:sz w:val="22"/>
          <w:lang w:val="es-BO"/>
        </w:rPr>
        <w:t xml:space="preserve">YI = (142.86/L*).b* </w:t>
      </w:r>
      <w:r w:rsidRPr="00784C55">
        <w:rPr>
          <w:rFonts w:cs="Arial"/>
          <w:sz w:val="22"/>
          <w:lang w:val="es-BO"/>
        </w:rPr>
        <w:tab/>
      </w:r>
      <w:r w:rsidRPr="00784C55">
        <w:rPr>
          <w:rFonts w:cs="Arial"/>
          <w:sz w:val="22"/>
          <w:lang w:val="es-BO"/>
        </w:rPr>
        <w:tab/>
      </w:r>
      <w:r w:rsidRPr="00784C55">
        <w:rPr>
          <w:rFonts w:cs="Arial"/>
          <w:sz w:val="22"/>
          <w:lang w:val="es-BO"/>
        </w:rPr>
        <w:tab/>
        <w:t xml:space="preserve"> (6)</w:t>
      </w:r>
    </w:p>
    <w:p w14:paraId="4E8A2E27" w14:textId="38A3D093" w:rsidR="008E129B" w:rsidRPr="00784C55" w:rsidRDefault="008E129B" w:rsidP="002A572B">
      <w:pPr>
        <w:spacing w:before="240"/>
        <w:jc w:val="center"/>
        <w:rPr>
          <w:rFonts w:cs="Arial"/>
          <w:sz w:val="22"/>
          <w:lang w:val="es-BO"/>
        </w:rPr>
      </w:pPr>
      <w:r w:rsidRPr="00784C55">
        <w:rPr>
          <w:rFonts w:cs="Arial"/>
          <w:sz w:val="22"/>
          <w:lang w:val="es-BO"/>
        </w:rPr>
        <w:t>BI = ((x-0.31)/0.17).100</w:t>
      </w:r>
      <w:r w:rsidRPr="00784C55">
        <w:rPr>
          <w:rFonts w:cs="Arial"/>
          <w:sz w:val="22"/>
          <w:lang w:val="es-BO"/>
        </w:rPr>
        <w:tab/>
      </w:r>
      <w:r w:rsidRPr="00784C55">
        <w:rPr>
          <w:rFonts w:cs="Arial"/>
          <w:sz w:val="22"/>
          <w:lang w:val="es-BO"/>
        </w:rPr>
        <w:tab/>
      </w:r>
      <w:r w:rsidR="002A572B" w:rsidRPr="00784C55">
        <w:rPr>
          <w:rFonts w:cs="Arial"/>
          <w:sz w:val="22"/>
          <w:lang w:val="es-BO"/>
        </w:rPr>
        <w:t xml:space="preserve"> </w:t>
      </w:r>
      <w:r w:rsidRPr="00784C55">
        <w:rPr>
          <w:rFonts w:cs="Arial"/>
          <w:sz w:val="22"/>
          <w:lang w:val="es-BO"/>
        </w:rPr>
        <w:t>(7)</w:t>
      </w:r>
    </w:p>
    <w:p w14:paraId="261966F6" w14:textId="3ABB4733" w:rsidR="008E129B" w:rsidRPr="00784C55" w:rsidRDefault="002A572B" w:rsidP="008E129B">
      <w:pPr>
        <w:spacing w:before="240"/>
        <w:rPr>
          <w:rFonts w:cs="Arial"/>
          <w:sz w:val="22"/>
          <w:lang w:val="es-BO"/>
        </w:rPr>
      </w:pPr>
      <w:r w:rsidRPr="00784C55">
        <w:rPr>
          <w:rFonts w:cs="Arial"/>
          <w:sz w:val="22"/>
          <w:lang w:val="es-BO"/>
        </w:rPr>
        <w:t>Donde:</w:t>
      </w:r>
    </w:p>
    <w:p w14:paraId="378FA836" w14:textId="77777777" w:rsidR="008E129B" w:rsidRPr="00784C55" w:rsidRDefault="008E129B" w:rsidP="002A572B">
      <w:pPr>
        <w:spacing w:before="240"/>
        <w:jc w:val="center"/>
        <w:rPr>
          <w:rFonts w:cs="Arial"/>
          <w:sz w:val="22"/>
          <w:lang w:val="es-BO"/>
        </w:rPr>
      </w:pPr>
      <w:r w:rsidRPr="00784C55">
        <w:rPr>
          <w:rFonts w:cs="Arial"/>
          <w:sz w:val="22"/>
          <w:lang w:val="es-BO"/>
        </w:rPr>
        <w:t>x = (a*+1.75L*)/(5.645L*+a*-3.012b*)</w:t>
      </w:r>
    </w:p>
    <w:p w14:paraId="651DC241" w14:textId="77777777" w:rsidR="009C69B2" w:rsidRPr="00784C55" w:rsidRDefault="008E129B" w:rsidP="008E129B">
      <w:pPr>
        <w:spacing w:before="240"/>
        <w:rPr>
          <w:rFonts w:cs="Arial"/>
          <w:b/>
          <w:bCs/>
          <w:sz w:val="22"/>
          <w:lang w:val="es-BO"/>
        </w:rPr>
      </w:pPr>
      <w:r w:rsidRPr="00784C55">
        <w:rPr>
          <w:rFonts w:cs="Arial"/>
          <w:b/>
          <w:bCs/>
          <w:sz w:val="22"/>
          <w:lang w:val="es-BO"/>
        </w:rPr>
        <w:t>Textura</w:t>
      </w:r>
    </w:p>
    <w:p w14:paraId="1D34E5FA" w14:textId="6A38D8B3" w:rsidR="008E129B" w:rsidRPr="00784C55" w:rsidRDefault="008E129B" w:rsidP="008E129B">
      <w:pPr>
        <w:spacing w:before="240"/>
        <w:rPr>
          <w:rFonts w:cs="Arial"/>
          <w:sz w:val="22"/>
          <w:lang w:val="es-BO"/>
        </w:rPr>
      </w:pPr>
      <w:r w:rsidRPr="00784C55">
        <w:rPr>
          <w:rFonts w:cs="Arial"/>
          <w:sz w:val="22"/>
          <w:lang w:val="es-BO"/>
        </w:rPr>
        <w:t xml:space="preserve">La textura se evaluó mediante un Análisis del Perfil de Textura (TPA, por sus siglas en inglés), utilizando curvas de penetración uniaxial (fuerza vs. tiempo) para calcular los parámetros texturales de cada fruto. El ensayo se realizó con un </w:t>
      </w:r>
      <w:proofErr w:type="spellStart"/>
      <w:r w:rsidRPr="00784C55">
        <w:rPr>
          <w:rFonts w:cs="Arial"/>
          <w:sz w:val="22"/>
          <w:lang w:val="es-BO"/>
        </w:rPr>
        <w:t>texturómetro</w:t>
      </w:r>
      <w:proofErr w:type="spellEnd"/>
      <w:r w:rsidRPr="00784C55">
        <w:rPr>
          <w:rFonts w:cs="Arial"/>
          <w:sz w:val="22"/>
          <w:lang w:val="es-BO"/>
        </w:rPr>
        <w:t xml:space="preserve"> </w:t>
      </w:r>
      <w:proofErr w:type="spellStart"/>
      <w:r w:rsidRPr="00784C55">
        <w:rPr>
          <w:rFonts w:cs="Arial"/>
          <w:sz w:val="22"/>
          <w:lang w:val="es-BO"/>
        </w:rPr>
        <w:t>Brookfield</w:t>
      </w:r>
      <w:proofErr w:type="spellEnd"/>
      <w:r w:rsidRPr="00784C55">
        <w:rPr>
          <w:rFonts w:cs="Arial"/>
          <w:sz w:val="22"/>
          <w:lang w:val="es-BO"/>
        </w:rPr>
        <w:t xml:space="preserve"> CT3 (</w:t>
      </w:r>
      <w:proofErr w:type="spellStart"/>
      <w:r w:rsidRPr="00784C55">
        <w:rPr>
          <w:rFonts w:cs="Arial"/>
          <w:sz w:val="22"/>
          <w:lang w:val="es-BO"/>
        </w:rPr>
        <w:t>Ametek</w:t>
      </w:r>
      <w:proofErr w:type="spellEnd"/>
      <w:r w:rsidRPr="00784C55">
        <w:rPr>
          <w:rFonts w:cs="Arial"/>
          <w:sz w:val="22"/>
          <w:lang w:val="es-BO"/>
        </w:rPr>
        <w:t xml:space="preserve">, </w:t>
      </w:r>
      <w:proofErr w:type="spellStart"/>
      <w:r w:rsidRPr="00784C55">
        <w:rPr>
          <w:rFonts w:cs="Arial"/>
          <w:sz w:val="22"/>
          <w:lang w:val="es-BO"/>
        </w:rPr>
        <w:t>Middleboro</w:t>
      </w:r>
      <w:proofErr w:type="spellEnd"/>
      <w:r w:rsidRPr="00784C55">
        <w:rPr>
          <w:rFonts w:cs="Arial"/>
          <w:sz w:val="22"/>
          <w:lang w:val="es-BO"/>
        </w:rPr>
        <w:t xml:space="preserve">, Estados Unidos), empleando una sonda cónica (TA17) de 24 mm de diámetro, a una </w:t>
      </w:r>
      <w:r w:rsidRPr="00784C55">
        <w:rPr>
          <w:rFonts w:cs="Arial"/>
          <w:sz w:val="22"/>
          <w:lang w:val="es-BO"/>
        </w:rPr>
        <w:lastRenderedPageBreak/>
        <w:t>velocidad de 1 mm/s, con una penetración de 2 mm y dos ciclos de compresión</w:t>
      </w:r>
      <w:r w:rsidR="0002299F" w:rsidRPr="00784C55">
        <w:rPr>
          <w:rFonts w:cs="Arial"/>
          <w:sz w:val="22"/>
          <w:lang w:val="es-BO"/>
        </w:rPr>
        <w:t>.</w:t>
      </w:r>
    </w:p>
    <w:p w14:paraId="251FFE8C" w14:textId="77777777" w:rsidR="009C69B2" w:rsidRPr="00784C55" w:rsidRDefault="008E129B" w:rsidP="008E129B">
      <w:pPr>
        <w:spacing w:before="240"/>
        <w:rPr>
          <w:rFonts w:cs="Arial"/>
          <w:b/>
          <w:bCs/>
          <w:sz w:val="22"/>
          <w:lang w:val="es-BO"/>
        </w:rPr>
      </w:pPr>
      <w:r w:rsidRPr="00784C55">
        <w:rPr>
          <w:rFonts w:cs="Arial"/>
          <w:b/>
          <w:bCs/>
          <w:sz w:val="22"/>
          <w:lang w:val="es-BO"/>
        </w:rPr>
        <w:t>Acidez</w:t>
      </w:r>
    </w:p>
    <w:p w14:paraId="116770CE" w14:textId="67939DF7" w:rsidR="008E129B" w:rsidRPr="00784C55" w:rsidRDefault="008E129B" w:rsidP="008E129B">
      <w:pPr>
        <w:spacing w:before="240"/>
        <w:rPr>
          <w:rFonts w:cs="Arial"/>
          <w:b/>
          <w:bCs/>
          <w:sz w:val="22"/>
          <w:lang w:val="es-BO"/>
        </w:rPr>
      </w:pPr>
      <w:r w:rsidRPr="00784C55">
        <w:rPr>
          <w:rFonts w:cs="Arial"/>
          <w:sz w:val="22"/>
          <w:lang w:val="es-BO"/>
        </w:rPr>
        <w:t xml:space="preserve">La acidez se determinó según el método descrito por Lim </w:t>
      </w:r>
      <w:r w:rsidRPr="00784C55">
        <w:rPr>
          <w:rFonts w:cs="Arial"/>
          <w:i/>
          <w:iCs/>
          <w:sz w:val="22"/>
          <w:lang w:val="es-BO"/>
        </w:rPr>
        <w:t>et al</w:t>
      </w:r>
      <w:r w:rsidRPr="00784C55">
        <w:rPr>
          <w:rFonts w:cs="Arial"/>
          <w:sz w:val="22"/>
          <w:lang w:val="es-BO"/>
        </w:rPr>
        <w:t>. (2022), con algunas modificaciones: 10 muestras de fruto fueron trituradas y diluidas en 10 mL de agua destilada. Posteriormente, se utilizó un potenciómetro (</w:t>
      </w:r>
      <w:proofErr w:type="spellStart"/>
      <w:r w:rsidRPr="00784C55">
        <w:rPr>
          <w:rFonts w:cs="Arial"/>
          <w:sz w:val="22"/>
          <w:lang w:val="es-BO"/>
        </w:rPr>
        <w:t>Horiba</w:t>
      </w:r>
      <w:proofErr w:type="spellEnd"/>
      <w:r w:rsidRPr="00784C55">
        <w:rPr>
          <w:rFonts w:cs="Arial"/>
          <w:sz w:val="22"/>
          <w:lang w:val="es-BO"/>
        </w:rPr>
        <w:t xml:space="preserve"> </w:t>
      </w:r>
      <w:proofErr w:type="spellStart"/>
      <w:r w:rsidRPr="00784C55">
        <w:rPr>
          <w:rFonts w:cs="Arial"/>
          <w:sz w:val="22"/>
          <w:lang w:val="es-BO"/>
        </w:rPr>
        <w:t>Laqua</w:t>
      </w:r>
      <w:proofErr w:type="spellEnd"/>
      <w:r w:rsidRPr="00784C55">
        <w:rPr>
          <w:rFonts w:cs="Arial"/>
          <w:sz w:val="22"/>
          <w:lang w:val="es-BO"/>
        </w:rPr>
        <w:t xml:space="preserve"> F-73, Kioto, Japón) con una precisión de ±0.001 </w:t>
      </w:r>
      <w:proofErr w:type="spellStart"/>
      <w:r w:rsidRPr="00784C55">
        <w:rPr>
          <w:rFonts w:cs="Arial"/>
          <w:sz w:val="22"/>
          <w:lang w:val="es-BO"/>
        </w:rPr>
        <w:t>UpH</w:t>
      </w:r>
      <w:proofErr w:type="spellEnd"/>
      <w:r w:rsidRPr="00784C55">
        <w:rPr>
          <w:rFonts w:cs="Arial"/>
          <w:sz w:val="22"/>
          <w:lang w:val="es-BO"/>
        </w:rPr>
        <w:t>.</w:t>
      </w:r>
    </w:p>
    <w:p w14:paraId="23B5E627" w14:textId="77777777" w:rsidR="002E4C4F" w:rsidRPr="00784C55" w:rsidRDefault="008E129B" w:rsidP="002206F5">
      <w:pPr>
        <w:spacing w:before="240"/>
        <w:rPr>
          <w:rFonts w:cs="Arial"/>
          <w:b/>
          <w:bCs/>
          <w:sz w:val="22"/>
          <w:lang w:val="es-BO"/>
        </w:rPr>
      </w:pPr>
      <w:r w:rsidRPr="00784C55">
        <w:rPr>
          <w:rFonts w:cs="Arial"/>
          <w:b/>
          <w:bCs/>
          <w:sz w:val="22"/>
          <w:lang w:val="es-BO"/>
        </w:rPr>
        <w:t>Propiedades nutricionales</w:t>
      </w:r>
    </w:p>
    <w:p w14:paraId="485F3F2A" w14:textId="73807FDB" w:rsidR="008E129B" w:rsidRPr="00784C55" w:rsidRDefault="008E129B" w:rsidP="002206F5">
      <w:pPr>
        <w:spacing w:before="240"/>
        <w:rPr>
          <w:rFonts w:cs="Arial"/>
          <w:sz w:val="22"/>
          <w:lang w:val="es-BO"/>
        </w:rPr>
      </w:pPr>
      <w:r w:rsidRPr="00784C55">
        <w:rPr>
          <w:rFonts w:cs="Arial"/>
          <w:sz w:val="22"/>
          <w:lang w:val="es-BO"/>
        </w:rPr>
        <w:t xml:space="preserve">La humedad se determinó mediante secado de los frutos en una estufa de vacío a 60 °C hasta alcanzar peso constante. Las cenizas se cuantificaron por calcinación a 550 °C, según el método AOAC 923.03. Los lípidos fueron extraídos en un equipo Soxhlet utilizando éter de petróleo a 40–60 °C, conforme al método AOAC 963.15. El </w:t>
      </w:r>
      <w:r w:rsidRPr="00784C55">
        <w:rPr>
          <w:rFonts w:cs="Arial"/>
          <w:sz w:val="22"/>
          <w:lang w:val="es-BO"/>
        </w:rPr>
        <w:lastRenderedPageBreak/>
        <w:t xml:space="preserve">contenido de proteínas se determinó mediante el método Kjeldahl, siguiendo el procedimiento AOAC 979.09. La fibra cruda se evaluó conforme al método AOAC 991.43  </w:t>
      </w:r>
      <w:sdt>
        <w:sdtPr>
          <w:rPr>
            <w:rFonts w:cs="Arial"/>
            <w:sz w:val="22"/>
            <w:lang w:val="es-BO"/>
          </w:rPr>
          <w:tag w:val="MENDELEY_CITATION_v3_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"/>
          <w:id w:val="-1700843341"/>
        </w:sdtPr>
        <w:sdtEndPr/>
        <w:sdtContent>
          <w:r w:rsidR="004B32A6" w:rsidRPr="00784C55">
            <w:rPr>
              <w:rFonts w:cs="Arial"/>
              <w:sz w:val="22"/>
              <w:lang w:val="es-BO"/>
            </w:rPr>
            <w:t>(AOAC, 2005)</w:t>
          </w:r>
        </w:sdtContent>
      </w:sdt>
      <w:r w:rsidRPr="00784C55">
        <w:rPr>
          <w:rFonts w:cs="Arial"/>
          <w:sz w:val="22"/>
          <w:lang w:val="es-BO"/>
        </w:rPr>
        <w:t xml:space="preserve">.. Finalmente, los carbohidratos totales se determinaron mediante el método de </w:t>
      </w:r>
      <w:proofErr w:type="spellStart"/>
      <w:r w:rsidRPr="00784C55">
        <w:rPr>
          <w:rFonts w:cs="Arial"/>
          <w:sz w:val="22"/>
          <w:lang w:val="es-BO"/>
        </w:rPr>
        <w:t>Dubois</w:t>
      </w:r>
      <w:proofErr w:type="spellEnd"/>
      <w:r w:rsidRPr="00784C55">
        <w:rPr>
          <w:rFonts w:cs="Arial"/>
          <w:sz w:val="22"/>
          <w:lang w:val="es-BO"/>
        </w:rPr>
        <w:t xml:space="preserve"> (</w:t>
      </w:r>
      <w:proofErr w:type="spellStart"/>
      <w:r w:rsidRPr="00784C55">
        <w:rPr>
          <w:rFonts w:cs="Arial"/>
          <w:sz w:val="22"/>
          <w:lang w:val="es-BO"/>
        </w:rPr>
        <w:t>Agrawal</w:t>
      </w:r>
      <w:proofErr w:type="spellEnd"/>
      <w:r w:rsidRPr="00784C55">
        <w:rPr>
          <w:rFonts w:cs="Arial"/>
          <w:i/>
          <w:iCs/>
          <w:sz w:val="22"/>
          <w:lang w:val="es-BO"/>
        </w:rPr>
        <w:t xml:space="preserve"> et al</w:t>
      </w:r>
      <w:r w:rsidRPr="00784C55">
        <w:rPr>
          <w:rFonts w:cs="Arial"/>
          <w:sz w:val="22"/>
          <w:lang w:val="es-BO"/>
        </w:rPr>
        <w:t>., 2015).</w:t>
      </w:r>
    </w:p>
    <w:p w14:paraId="09070E2B" w14:textId="77777777" w:rsidR="008E129B" w:rsidRPr="00784C55" w:rsidRDefault="008E129B" w:rsidP="008E129B">
      <w:pPr>
        <w:spacing w:before="240"/>
        <w:rPr>
          <w:rFonts w:cs="Arial"/>
          <w:sz w:val="22"/>
          <w:lang w:val="es-BO"/>
        </w:rPr>
      </w:pPr>
      <w:r w:rsidRPr="00784C55">
        <w:rPr>
          <w:rFonts w:cs="Arial"/>
          <w:sz w:val="22"/>
          <w:lang w:val="es-BO"/>
        </w:rPr>
        <w:t xml:space="preserve">El contenido energético se calculó siguiendo el método descrito por Hassan </w:t>
      </w:r>
      <w:r w:rsidRPr="00784C55">
        <w:rPr>
          <w:rFonts w:cs="Arial"/>
          <w:i/>
          <w:iCs/>
          <w:sz w:val="22"/>
          <w:lang w:val="es-BO"/>
        </w:rPr>
        <w:t>et al.</w:t>
      </w:r>
      <w:r w:rsidRPr="00784C55">
        <w:rPr>
          <w:rFonts w:cs="Arial"/>
          <w:sz w:val="22"/>
          <w:lang w:val="es-BO"/>
        </w:rPr>
        <w:t xml:space="preserve"> (2024), que consiste en multiplicar los valores promedio de lípidos, proteínas y carbohidratos totales por sus respectivos valores calóricos: 4 kcal/g para carbohidratos y proteínas, y 9 kcal/g para lípidos, y luego sumar los resultados obtenidos.</w:t>
      </w:r>
    </w:p>
    <w:p w14:paraId="1CFE9335" w14:textId="2929EF8C" w:rsidR="00D74FFC" w:rsidRPr="00784C55" w:rsidRDefault="008E129B" w:rsidP="00C81193">
      <w:pPr>
        <w:spacing w:before="240"/>
        <w:rPr>
          <w:rFonts w:cs="Arial"/>
          <w:b/>
          <w:bCs/>
          <w:sz w:val="22"/>
          <w:lang w:val="es-BO"/>
        </w:rPr>
        <w:sectPr w:rsidR="00D74FFC" w:rsidRPr="00784C55" w:rsidSect="00D74FFC">
          <w:type w:val="continuous"/>
          <w:pgSz w:w="12240" w:h="15840"/>
          <w:pgMar w:top="1418" w:right="1418" w:bottom="1418" w:left="1418" w:header="708" w:footer="708" w:gutter="0"/>
          <w:cols w:num="2" w:space="720"/>
          <w:docGrid w:linePitch="360"/>
        </w:sectPr>
      </w:pPr>
      <w:r w:rsidRPr="00784C55">
        <w:rPr>
          <w:rFonts w:cs="Arial"/>
          <w:b/>
          <w:bCs/>
          <w:sz w:val="22"/>
          <w:lang w:val="es-BO"/>
        </w:rPr>
        <w:t>Análisis estadístico</w:t>
      </w:r>
      <w:r w:rsidR="00784C55">
        <w:rPr>
          <w:rFonts w:cs="Arial"/>
          <w:b/>
          <w:bCs/>
          <w:sz w:val="22"/>
          <w:lang w:val="es-BO"/>
        </w:rPr>
        <w:t xml:space="preserve">. </w:t>
      </w:r>
      <w:r w:rsidRPr="00784C55">
        <w:rPr>
          <w:rFonts w:cs="Arial"/>
          <w:sz w:val="22"/>
          <w:lang w:val="es-BO"/>
        </w:rPr>
        <w:t>Todos los experimentos se realizaron, como mínimo, por triplicado y los resultados se expresaron como media ± desviación estánda</w:t>
      </w:r>
      <w:r w:rsidR="002A572B" w:rsidRPr="00784C55">
        <w:rPr>
          <w:rFonts w:cs="Arial"/>
          <w:sz w:val="22"/>
          <w:lang w:val="es-BO"/>
        </w:rPr>
        <w:t>r.</w:t>
      </w:r>
    </w:p>
    <w:p w14:paraId="768877D3" w14:textId="77777777" w:rsidR="00820CBD" w:rsidRPr="00784C55" w:rsidRDefault="00C65F08" w:rsidP="00C65F08">
      <w:pPr>
        <w:tabs>
          <w:tab w:val="left" w:pos="2703"/>
          <w:tab w:val="center" w:pos="4419"/>
        </w:tabs>
        <w:autoSpaceDE w:val="0"/>
        <w:autoSpaceDN w:val="0"/>
        <w:adjustRightInd w:val="0"/>
        <w:spacing w:before="240"/>
        <w:rPr>
          <w:rFonts w:cs="Arial"/>
          <w:b/>
          <w:sz w:val="22"/>
          <w:lang w:val="es-ES_tradnl"/>
        </w:rPr>
      </w:pPr>
      <w:r w:rsidRPr="00784C55">
        <w:rPr>
          <w:rFonts w:cs="Arial"/>
          <w:noProof/>
          <w:sz w:val="22"/>
          <w:lang w:val="es-CO" w:eastAsia="es-CO"/>
        </w:rPr>
        <w:lastRenderedPageBreak/>
        <mc:AlternateContent>
          <mc:Choice Requires="wps">
            <w:drawing>
              <wp:anchor distT="0" distB="0" distL="114300" distR="114300" simplePos="0" relativeHeight="251668480" behindDoc="0" locked="0" layoutInCell="1" allowOverlap="1" wp14:anchorId="56D3EA6E" wp14:editId="45D3EEA9">
                <wp:simplePos x="0" y="0"/>
                <wp:positionH relativeFrom="column">
                  <wp:posOffset>31115</wp:posOffset>
                </wp:positionH>
                <wp:positionV relativeFrom="paragraph">
                  <wp:posOffset>323215</wp:posOffset>
                </wp:positionV>
                <wp:extent cx="6021705" cy="0"/>
                <wp:effectExtent l="0" t="19050" r="36195" b="19050"/>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705" cy="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D318AF" id="Conector recto de flecha 15" o:spid="_x0000_s1026" type="#_x0000_t32" style="position:absolute;margin-left:2.45pt;margin-top:25.45pt;width:474.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" strokecolor="#92d050" strokeweight="3pt"/>
            </w:pict>
          </mc:Fallback>
        </mc:AlternateContent>
      </w:r>
      <w:r w:rsidRPr="00784C55">
        <w:rPr>
          <w:rFonts w:cs="Arial"/>
          <w:b/>
          <w:sz w:val="22"/>
          <w:lang w:val="es-ES_tradnl"/>
        </w:rPr>
        <w:t>RESULTADOS Y DISCUSIÓN</w:t>
      </w:r>
    </w:p>
    <w:p w14:paraId="52B79EBB" w14:textId="77777777" w:rsidR="00D74FFC" w:rsidRPr="00784C55" w:rsidRDefault="00D74FFC" w:rsidP="00C65F08">
      <w:pPr>
        <w:tabs>
          <w:tab w:val="left" w:pos="2703"/>
          <w:tab w:val="center" w:pos="4419"/>
        </w:tabs>
        <w:autoSpaceDE w:val="0"/>
        <w:autoSpaceDN w:val="0"/>
        <w:adjustRightInd w:val="0"/>
        <w:spacing w:before="240"/>
        <w:rPr>
          <w:rFonts w:cs="Arial"/>
          <w:b/>
          <w:sz w:val="22"/>
          <w:lang w:val="es-ES_tradnl"/>
        </w:rPr>
        <w:sectPr w:rsidR="00D74FFC" w:rsidRPr="00784C55" w:rsidSect="00D74FFC">
          <w:type w:val="continuous"/>
          <w:pgSz w:w="12240" w:h="15840"/>
          <w:pgMar w:top="1418" w:right="1418" w:bottom="1418" w:left="1418" w:header="708" w:footer="708" w:gutter="0"/>
          <w:cols w:num="2" w:space="720"/>
          <w:docGrid w:linePitch="360"/>
        </w:sectPr>
      </w:pPr>
    </w:p>
    <w:p w14:paraId="4BF7012B" w14:textId="77777777" w:rsidR="002E4C4F" w:rsidRPr="00784C55" w:rsidRDefault="002B01C6" w:rsidP="002B01C6">
      <w:pPr>
        <w:tabs>
          <w:tab w:val="left" w:pos="2703"/>
          <w:tab w:val="center" w:pos="4419"/>
        </w:tabs>
        <w:autoSpaceDE w:val="0"/>
        <w:autoSpaceDN w:val="0"/>
        <w:adjustRightInd w:val="0"/>
        <w:spacing w:before="240"/>
        <w:rPr>
          <w:rFonts w:cs="Arial"/>
          <w:b/>
          <w:bCs/>
          <w:sz w:val="22"/>
          <w:lang w:val="es-BO"/>
        </w:rPr>
      </w:pPr>
      <w:r w:rsidRPr="00784C55">
        <w:rPr>
          <w:rFonts w:cs="Arial"/>
          <w:b/>
          <w:bCs/>
          <w:sz w:val="22"/>
          <w:lang w:val="es-BO"/>
        </w:rPr>
        <w:lastRenderedPageBreak/>
        <w:t>Propiedades sensoriales</w:t>
      </w:r>
    </w:p>
    <w:p w14:paraId="1D49AE14" w14:textId="3E03199B" w:rsidR="002B01C6" w:rsidRPr="00784C55" w:rsidRDefault="002B01C6" w:rsidP="002B01C6">
      <w:pPr>
        <w:tabs>
          <w:tab w:val="left" w:pos="2703"/>
          <w:tab w:val="center" w:pos="4419"/>
        </w:tabs>
        <w:autoSpaceDE w:val="0"/>
        <w:autoSpaceDN w:val="0"/>
        <w:adjustRightInd w:val="0"/>
        <w:spacing w:before="240"/>
        <w:rPr>
          <w:rFonts w:cs="Arial"/>
          <w:sz w:val="22"/>
          <w:lang w:val="es-BO"/>
        </w:rPr>
      </w:pPr>
      <w:r w:rsidRPr="00784C55">
        <w:rPr>
          <w:rFonts w:cs="Arial"/>
          <w:b/>
          <w:bCs/>
          <w:sz w:val="22"/>
          <w:lang w:val="es-BO"/>
        </w:rPr>
        <w:t>Color</w:t>
      </w:r>
      <w:r w:rsidR="00784C55">
        <w:rPr>
          <w:rFonts w:cs="Arial"/>
          <w:b/>
          <w:bCs/>
          <w:sz w:val="22"/>
          <w:lang w:val="es-BO"/>
        </w:rPr>
        <w:t xml:space="preserve">. </w:t>
      </w:r>
      <w:r w:rsidRPr="00784C55">
        <w:rPr>
          <w:rFonts w:cs="Arial"/>
          <w:sz w:val="22"/>
          <w:lang w:val="es-BO"/>
        </w:rPr>
        <w:t xml:space="preserve">Mediante el análisis de imágenes fotográficas de cada fruto (Figura 1), se determinaron los parámetros de color, presentados en la Tabla 1. El fruto presentó una baja luminosidad (L* = 38,4 ± 0,5) y una </w:t>
      </w:r>
      <w:r w:rsidRPr="00784C55">
        <w:rPr>
          <w:rFonts w:cs="Arial"/>
          <w:sz w:val="22"/>
          <w:lang w:val="es-BO"/>
        </w:rPr>
        <w:lastRenderedPageBreak/>
        <w:t xml:space="preserve">coloración amarillo-anaranjada (YI = 110 ± 10), con una contribución notable de </w:t>
      </w:r>
      <w:r w:rsidR="00C920B4" w:rsidRPr="00784C55">
        <w:rPr>
          <w:rFonts w:cs="Arial"/>
          <w:sz w:val="22"/>
          <w:lang w:val="es-BO"/>
        </w:rPr>
        <w:t>componente</w:t>
      </w:r>
      <w:r w:rsidRPr="00784C55">
        <w:rPr>
          <w:rFonts w:cs="Arial"/>
          <w:sz w:val="22"/>
          <w:lang w:val="es-BO"/>
        </w:rPr>
        <w:t xml:space="preserve"> marrón (BI = 155 ± 7), especialmente en la zona próxima al pedúnculo. Este tipo de coloración amarillo-anaranjada es conocida por captar la atención del consumidor. En el caso de los </w:t>
      </w:r>
      <w:r w:rsidRPr="00784C55">
        <w:rPr>
          <w:rFonts w:cs="Arial"/>
          <w:sz w:val="22"/>
          <w:lang w:val="es-BO"/>
        </w:rPr>
        <w:lastRenderedPageBreak/>
        <w:t xml:space="preserve">frutos, suele asociarse con un estado de madurez, mientras </w:t>
      </w:r>
      <w:r w:rsidR="001702D0" w:rsidRPr="00784C55">
        <w:rPr>
          <w:rFonts w:cs="Arial"/>
          <w:sz w:val="22"/>
          <w:lang w:val="es-BO"/>
        </w:rPr>
        <w:t>que,</w:t>
      </w:r>
      <w:r w:rsidRPr="00784C55">
        <w:rPr>
          <w:rFonts w:cs="Arial"/>
          <w:sz w:val="22"/>
          <w:lang w:val="es-BO"/>
        </w:rPr>
        <w:t xml:space="preserve"> en productos como jugos, genera expectativas de un sabor más intenso y dulce (</w:t>
      </w:r>
      <w:proofErr w:type="spellStart"/>
      <w:r w:rsidRPr="00784C55">
        <w:rPr>
          <w:rFonts w:cs="Arial"/>
          <w:sz w:val="22"/>
          <w:lang w:val="es-BO"/>
        </w:rPr>
        <w:t>Vermeir</w:t>
      </w:r>
      <w:proofErr w:type="spellEnd"/>
      <w:r w:rsidRPr="00784C55">
        <w:rPr>
          <w:rFonts w:cs="Arial"/>
          <w:sz w:val="22"/>
          <w:lang w:val="es-BO"/>
        </w:rPr>
        <w:t xml:space="preserve"> &amp; </w:t>
      </w:r>
      <w:proofErr w:type="spellStart"/>
      <w:r w:rsidRPr="00784C55">
        <w:rPr>
          <w:rFonts w:cs="Arial"/>
          <w:sz w:val="22"/>
          <w:lang w:val="es-BO"/>
        </w:rPr>
        <w:t>Roose</w:t>
      </w:r>
      <w:proofErr w:type="spellEnd"/>
      <w:r w:rsidRPr="00784C55">
        <w:rPr>
          <w:rFonts w:cs="Arial"/>
          <w:sz w:val="22"/>
          <w:lang w:val="es-BO"/>
        </w:rPr>
        <w:t>, 2020).</w:t>
      </w:r>
    </w:p>
    <w:p w14:paraId="2EA7F88D" w14:textId="77777777" w:rsidR="002B01C6" w:rsidRPr="00784C55" w:rsidRDefault="002B01C6" w:rsidP="002B01C6">
      <w:pPr>
        <w:tabs>
          <w:tab w:val="left" w:pos="2703"/>
          <w:tab w:val="center" w:pos="4419"/>
        </w:tabs>
        <w:autoSpaceDE w:val="0"/>
        <w:autoSpaceDN w:val="0"/>
        <w:adjustRightInd w:val="0"/>
        <w:spacing w:before="240"/>
        <w:rPr>
          <w:rFonts w:cs="Arial"/>
          <w:sz w:val="22"/>
          <w:lang w:val="es-BO"/>
        </w:rPr>
      </w:pPr>
      <w:r w:rsidRPr="00784C55">
        <w:rPr>
          <w:rFonts w:cs="Arial"/>
          <w:sz w:val="22"/>
          <w:lang w:val="es-BO"/>
        </w:rPr>
        <w:t xml:space="preserve">El color de los frutos está determinado por diversos compuestos, entre los que destacan los flavonoides y carotenoides, responsables de aportar tonalidades amarillas (Zheng </w:t>
      </w:r>
      <w:r w:rsidRPr="00784C55">
        <w:rPr>
          <w:rFonts w:cs="Arial"/>
          <w:i/>
          <w:iCs/>
          <w:sz w:val="22"/>
          <w:lang w:val="es-BO"/>
        </w:rPr>
        <w:t>et al</w:t>
      </w:r>
      <w:r w:rsidRPr="00784C55">
        <w:rPr>
          <w:rFonts w:cs="Arial"/>
          <w:sz w:val="22"/>
          <w:lang w:val="es-BO"/>
        </w:rPr>
        <w:t xml:space="preserve">., 2022). Esto concuerda con lo reportado por </w:t>
      </w:r>
      <w:proofErr w:type="spellStart"/>
      <w:r w:rsidRPr="00784C55">
        <w:rPr>
          <w:rFonts w:cs="Arial"/>
          <w:sz w:val="22"/>
          <w:lang w:val="es-BO"/>
        </w:rPr>
        <w:t>Lei</w:t>
      </w:r>
      <w:proofErr w:type="spellEnd"/>
      <w:r w:rsidRPr="00784C55">
        <w:rPr>
          <w:rFonts w:cs="Arial"/>
          <w:sz w:val="22"/>
          <w:lang w:val="es-BO"/>
        </w:rPr>
        <w:t xml:space="preserve"> </w:t>
      </w:r>
      <w:r w:rsidRPr="00784C55">
        <w:rPr>
          <w:rFonts w:cs="Arial"/>
          <w:i/>
          <w:iCs/>
          <w:sz w:val="22"/>
          <w:lang w:val="es-BO"/>
        </w:rPr>
        <w:t>et al</w:t>
      </w:r>
      <w:r w:rsidRPr="00784C55">
        <w:rPr>
          <w:rFonts w:cs="Arial"/>
          <w:sz w:val="22"/>
          <w:lang w:val="es-BO"/>
        </w:rPr>
        <w:t>. (2017), quienes encontraron una correlación positiva significativa entre el valor de b* y el contenido de flavonoides, lo que sugiere que los flavonoides y flavonoles desempeñan un papel clave en la coloración naranja y amarilla.</w:t>
      </w:r>
    </w:p>
    <w:p w14:paraId="7CF71767" w14:textId="77777777" w:rsidR="002B01C6" w:rsidRPr="00784C55" w:rsidRDefault="002B01C6" w:rsidP="002B01C6">
      <w:pPr>
        <w:tabs>
          <w:tab w:val="left" w:pos="2703"/>
          <w:tab w:val="center" w:pos="4419"/>
        </w:tabs>
        <w:autoSpaceDE w:val="0"/>
        <w:autoSpaceDN w:val="0"/>
        <w:adjustRightInd w:val="0"/>
        <w:spacing w:before="240"/>
        <w:rPr>
          <w:rFonts w:cs="Arial"/>
          <w:sz w:val="22"/>
          <w:lang w:val="es-BO"/>
        </w:rPr>
      </w:pPr>
      <w:r w:rsidRPr="00784C55">
        <w:rPr>
          <w:rFonts w:cs="Arial"/>
          <w:sz w:val="22"/>
          <w:lang w:val="es-BO"/>
        </w:rPr>
        <w:t xml:space="preserve">El color es una de las propiedades sensoriales más relevantes, ya que influye en la percepción del alimento, haciéndolo más o menos atractivo según su apariencia. Además, proporciona información sobre la calidad del producto, lo que resalta la importancia de su evaluación (Muniz </w:t>
      </w:r>
      <w:r w:rsidRPr="00784C55">
        <w:rPr>
          <w:rFonts w:cs="Arial"/>
          <w:i/>
          <w:iCs/>
          <w:sz w:val="22"/>
          <w:lang w:val="es-BO"/>
        </w:rPr>
        <w:t>et al</w:t>
      </w:r>
      <w:r w:rsidRPr="00784C55">
        <w:rPr>
          <w:rFonts w:cs="Arial"/>
          <w:sz w:val="22"/>
          <w:lang w:val="es-BO"/>
        </w:rPr>
        <w:t>., 2023).</w:t>
      </w:r>
    </w:p>
    <w:p w14:paraId="2E49D6FC" w14:textId="72D66F97" w:rsidR="002B01C6" w:rsidRPr="00784C55" w:rsidRDefault="002B01C6" w:rsidP="002B01C6">
      <w:pPr>
        <w:tabs>
          <w:tab w:val="left" w:pos="2703"/>
          <w:tab w:val="center" w:pos="4419"/>
        </w:tabs>
        <w:autoSpaceDE w:val="0"/>
        <w:autoSpaceDN w:val="0"/>
        <w:adjustRightInd w:val="0"/>
        <w:spacing w:before="240"/>
        <w:rPr>
          <w:rFonts w:cs="Arial"/>
          <w:sz w:val="22"/>
          <w:lang w:val="es-BO"/>
        </w:rPr>
      </w:pPr>
      <w:r w:rsidRPr="00784C55">
        <w:rPr>
          <w:rFonts w:cs="Arial"/>
          <w:b/>
          <w:bCs/>
          <w:sz w:val="22"/>
          <w:lang w:val="es-BO"/>
        </w:rPr>
        <w:t>Textura</w:t>
      </w:r>
      <w:r w:rsidR="00784C55">
        <w:rPr>
          <w:rFonts w:cs="Arial"/>
          <w:b/>
          <w:bCs/>
          <w:sz w:val="22"/>
          <w:lang w:val="es-BO"/>
        </w:rPr>
        <w:t xml:space="preserve">. </w:t>
      </w:r>
      <w:r w:rsidRPr="00784C55">
        <w:rPr>
          <w:rFonts w:cs="Arial"/>
          <w:sz w:val="22"/>
          <w:lang w:val="es-BO"/>
        </w:rPr>
        <w:t xml:space="preserve">La Figura 2 muestra las curvas del Análisis del Perfil de Textura (TPA) para </w:t>
      </w:r>
      <w:r w:rsidRPr="00784C55">
        <w:rPr>
          <w:rFonts w:cs="Arial"/>
          <w:i/>
          <w:iCs/>
          <w:sz w:val="22"/>
          <w:lang w:val="es-BO"/>
        </w:rPr>
        <w:t xml:space="preserve">A. </w:t>
      </w:r>
      <w:proofErr w:type="spellStart"/>
      <w:r w:rsidRPr="00784C55">
        <w:rPr>
          <w:rFonts w:cs="Arial"/>
          <w:i/>
          <w:iCs/>
          <w:sz w:val="22"/>
          <w:lang w:val="es-BO"/>
        </w:rPr>
        <w:t>leucocalyx</w:t>
      </w:r>
      <w:proofErr w:type="spellEnd"/>
      <w:r w:rsidRPr="00784C55">
        <w:rPr>
          <w:rFonts w:cs="Arial"/>
          <w:sz w:val="22"/>
          <w:lang w:val="es-BO"/>
        </w:rPr>
        <w:t xml:space="preserve">, cuyos parámetros correspondientes se detallan en la Tabla 2. Se obtuvo un valor de firmeza de 0,25 ± 0,04 N, lo que indica que se requiere una </w:t>
      </w:r>
      <w:r w:rsidRPr="00784C55">
        <w:rPr>
          <w:rFonts w:cs="Arial"/>
          <w:sz w:val="22"/>
          <w:lang w:val="es-BO"/>
        </w:rPr>
        <w:lastRenderedPageBreak/>
        <w:t>fuerza baja para fracturar o romper el fruto. La dureza presentó un valor de 0,40 ± 0,02 N, lo cual sugiere que el fruto posee una consistencia blanda, necesitando una fuerza mínima durante el proceso de masticación, especialmente en los dientes molares, en comparación con otros frutos como la manzana, cuya dureza puede variar entre 0,9 N y 4 N (</w:t>
      </w:r>
      <w:proofErr w:type="spellStart"/>
      <w:r w:rsidRPr="00784C55">
        <w:rPr>
          <w:rFonts w:cs="Arial"/>
          <w:sz w:val="22"/>
          <w:lang w:val="es-BO"/>
        </w:rPr>
        <w:t>Mureșan</w:t>
      </w:r>
      <w:proofErr w:type="spellEnd"/>
      <w:r w:rsidRPr="00784C55">
        <w:rPr>
          <w:rFonts w:cs="Arial"/>
          <w:sz w:val="22"/>
          <w:lang w:val="es-BO"/>
        </w:rPr>
        <w:t xml:space="preserve"> </w:t>
      </w:r>
      <w:r w:rsidRPr="00784C55">
        <w:rPr>
          <w:rFonts w:cs="Arial"/>
          <w:i/>
          <w:iCs/>
          <w:sz w:val="22"/>
          <w:lang w:val="es-BO"/>
        </w:rPr>
        <w:t>et al.,</w:t>
      </w:r>
      <w:r w:rsidRPr="00784C55">
        <w:rPr>
          <w:rFonts w:cs="Arial"/>
          <w:sz w:val="22"/>
          <w:lang w:val="es-BO"/>
        </w:rPr>
        <w:t xml:space="preserve"> 2022). Finalmente, se obtuvo un coeficiente de elasticidad de 0,013 ± 0,001, lo que indica que el fruto es elástico, ya que recupera fácilmente su forma original tras eliminar la fuerza de deformación, coincidiendo con estudios que reportan altos coeficientes de elasticidad en frutas (Tan </w:t>
      </w:r>
      <w:r w:rsidRPr="00784C55">
        <w:rPr>
          <w:rFonts w:cs="Arial"/>
          <w:i/>
          <w:iCs/>
          <w:sz w:val="22"/>
          <w:lang w:val="es-BO"/>
        </w:rPr>
        <w:t>et al</w:t>
      </w:r>
      <w:r w:rsidRPr="00784C55">
        <w:rPr>
          <w:rFonts w:cs="Arial"/>
          <w:sz w:val="22"/>
          <w:lang w:val="es-BO"/>
        </w:rPr>
        <w:t>., 2023).</w:t>
      </w:r>
    </w:p>
    <w:p w14:paraId="61C95218" w14:textId="7C4100B8" w:rsidR="002B01C6" w:rsidRPr="00784C55" w:rsidRDefault="002B01C6" w:rsidP="002B01C6">
      <w:pPr>
        <w:tabs>
          <w:tab w:val="left" w:pos="2703"/>
          <w:tab w:val="center" w:pos="4419"/>
        </w:tabs>
        <w:autoSpaceDE w:val="0"/>
        <w:autoSpaceDN w:val="0"/>
        <w:adjustRightInd w:val="0"/>
        <w:spacing w:before="240"/>
        <w:rPr>
          <w:rFonts w:cs="Arial"/>
          <w:sz w:val="22"/>
          <w:lang w:val="es-BO"/>
        </w:rPr>
      </w:pPr>
      <w:r w:rsidRPr="00784C55">
        <w:rPr>
          <w:rFonts w:cs="Arial"/>
          <w:sz w:val="22"/>
          <w:lang w:val="es-BO"/>
        </w:rPr>
        <w:t>De acuerdo con diversos estudios, la dureza se correlaciona significativamente con el proceso de maduración, el contenido de humedad, la fibra cruda y la pectina, esta última siendo un componente predominante en las capas epidérmicas de los frutos (</w:t>
      </w:r>
      <w:proofErr w:type="spellStart"/>
      <w:r w:rsidRPr="00784C55">
        <w:rPr>
          <w:rFonts w:cs="Arial"/>
          <w:sz w:val="22"/>
          <w:lang w:val="es-BO"/>
        </w:rPr>
        <w:t>Adainoo</w:t>
      </w:r>
      <w:proofErr w:type="spellEnd"/>
      <w:r w:rsidRPr="00784C55">
        <w:rPr>
          <w:rFonts w:cs="Arial"/>
          <w:sz w:val="22"/>
          <w:lang w:val="es-BO"/>
        </w:rPr>
        <w:t xml:space="preserve"> </w:t>
      </w:r>
      <w:r w:rsidRPr="00784C55">
        <w:rPr>
          <w:rFonts w:cs="Arial"/>
          <w:i/>
          <w:iCs/>
          <w:sz w:val="22"/>
          <w:lang w:val="es-BO"/>
        </w:rPr>
        <w:t>et al</w:t>
      </w:r>
      <w:r w:rsidRPr="00784C55">
        <w:rPr>
          <w:rFonts w:cs="Arial"/>
          <w:sz w:val="22"/>
          <w:lang w:val="es-BO"/>
        </w:rPr>
        <w:t xml:space="preserve">., 2023; </w:t>
      </w:r>
      <w:proofErr w:type="spellStart"/>
      <w:r w:rsidRPr="00784C55">
        <w:rPr>
          <w:rFonts w:cs="Arial"/>
          <w:sz w:val="22"/>
          <w:lang w:val="es-BO"/>
        </w:rPr>
        <w:t>Kamal</w:t>
      </w:r>
      <w:proofErr w:type="spellEnd"/>
      <w:r w:rsidRPr="00784C55">
        <w:rPr>
          <w:rFonts w:cs="Arial"/>
          <w:sz w:val="22"/>
          <w:lang w:val="es-BO"/>
        </w:rPr>
        <w:t xml:space="preserve"> </w:t>
      </w:r>
      <w:r w:rsidRPr="00784C55">
        <w:rPr>
          <w:rFonts w:cs="Arial"/>
          <w:i/>
          <w:iCs/>
          <w:sz w:val="22"/>
          <w:lang w:val="es-BO"/>
        </w:rPr>
        <w:t>et al</w:t>
      </w:r>
      <w:r w:rsidRPr="00784C55">
        <w:rPr>
          <w:rFonts w:cs="Arial"/>
          <w:sz w:val="22"/>
          <w:lang w:val="es-BO"/>
        </w:rPr>
        <w:t xml:space="preserve">., 2020). Nuestros resultados se ajustan a esta correlación, dado que la dureza fue influenciada por el alto contenido de humedad y la fibra cruda determinada en el fruto (sección </w:t>
      </w:r>
      <w:r w:rsidR="00C33E98" w:rsidRPr="00784C55">
        <w:rPr>
          <w:rFonts w:cs="Arial"/>
          <w:sz w:val="22"/>
          <w:lang w:val="es-BO"/>
        </w:rPr>
        <w:t>“</w:t>
      </w:r>
      <w:r w:rsidR="00C33E98" w:rsidRPr="00784C55">
        <w:rPr>
          <w:rFonts w:cs="Arial"/>
          <w:sz w:val="22"/>
        </w:rPr>
        <w:t>Propiedades nutricionales”</w:t>
      </w:r>
      <w:r w:rsidRPr="00784C55">
        <w:rPr>
          <w:rFonts w:cs="Arial"/>
          <w:sz w:val="22"/>
          <w:lang w:val="es-BO"/>
        </w:rPr>
        <w:t xml:space="preserve">), así como por el grado de madurez confirmado mediante la determinación del color. Además, es posible predecir que la </w:t>
      </w:r>
      <w:r w:rsidRPr="00784C55">
        <w:rPr>
          <w:rFonts w:cs="Arial"/>
          <w:sz w:val="22"/>
          <w:lang w:val="es-BO"/>
        </w:rPr>
        <w:lastRenderedPageBreak/>
        <w:t>pectina (componente de la fibra cruda) está presente en baja proporción en el fruto, lo que podría explicar directamente el bajo valor de dureza.</w:t>
      </w:r>
    </w:p>
    <w:p w14:paraId="035F46AD" w14:textId="77777777" w:rsidR="002B01C6" w:rsidRPr="00784C55" w:rsidRDefault="002B01C6" w:rsidP="002B01C6">
      <w:pPr>
        <w:tabs>
          <w:tab w:val="left" w:pos="2703"/>
          <w:tab w:val="center" w:pos="4419"/>
        </w:tabs>
        <w:autoSpaceDE w:val="0"/>
        <w:autoSpaceDN w:val="0"/>
        <w:adjustRightInd w:val="0"/>
        <w:spacing w:before="240"/>
        <w:rPr>
          <w:rFonts w:cs="Arial"/>
          <w:sz w:val="22"/>
          <w:lang w:val="es-BO"/>
        </w:rPr>
      </w:pPr>
      <w:r w:rsidRPr="00784C55">
        <w:rPr>
          <w:rFonts w:cs="Arial"/>
          <w:sz w:val="22"/>
          <w:lang w:val="es-BO"/>
        </w:rPr>
        <w:t xml:space="preserve">La determinación de la textura es importante, pues influye en la aceptación del consumidor y es relevante para diversos fines, incluyendo el desarrollo y mejora de productos alimentarios, el control de procesos de fabricación y la garantía de calidad, dado que algunas propiedades texturales están directamente relacionadas con las propiedades mecánicas de los alimentos (Pereira </w:t>
      </w:r>
      <w:r w:rsidRPr="00784C55">
        <w:rPr>
          <w:rFonts w:cs="Arial"/>
          <w:i/>
          <w:iCs/>
          <w:sz w:val="22"/>
          <w:lang w:val="es-BO"/>
        </w:rPr>
        <w:t>et al</w:t>
      </w:r>
      <w:r w:rsidRPr="00784C55">
        <w:rPr>
          <w:rFonts w:cs="Arial"/>
          <w:sz w:val="22"/>
          <w:lang w:val="es-BO"/>
        </w:rPr>
        <w:t>., 2021).</w:t>
      </w:r>
    </w:p>
    <w:p w14:paraId="55D08AF3" w14:textId="22B303B2" w:rsidR="009C69B2" w:rsidRPr="00784C55" w:rsidRDefault="002B01C6" w:rsidP="002B01C6">
      <w:pPr>
        <w:tabs>
          <w:tab w:val="left" w:pos="2703"/>
          <w:tab w:val="center" w:pos="4419"/>
        </w:tabs>
        <w:autoSpaceDE w:val="0"/>
        <w:autoSpaceDN w:val="0"/>
        <w:adjustRightInd w:val="0"/>
        <w:spacing w:before="240"/>
        <w:rPr>
          <w:rFonts w:cs="Arial"/>
          <w:sz w:val="22"/>
          <w:lang w:val="es-BO"/>
        </w:rPr>
      </w:pPr>
      <w:r w:rsidRPr="00784C55">
        <w:rPr>
          <w:rFonts w:cs="Arial"/>
          <w:b/>
          <w:bCs/>
          <w:sz w:val="22"/>
          <w:lang w:val="es-BO"/>
        </w:rPr>
        <w:t>Acidez</w:t>
      </w:r>
      <w:r w:rsidR="00784C55">
        <w:rPr>
          <w:rFonts w:cs="Arial"/>
          <w:b/>
          <w:bCs/>
          <w:sz w:val="22"/>
          <w:lang w:val="es-BO"/>
        </w:rPr>
        <w:t xml:space="preserve">. </w:t>
      </w:r>
      <w:r w:rsidRPr="00784C55">
        <w:rPr>
          <w:rFonts w:cs="Arial"/>
          <w:sz w:val="22"/>
          <w:lang w:val="es-BO"/>
        </w:rPr>
        <w:t>El pH del fruto mostró un carácter ácido (pH 4,1 ± 0,1). Los frutos generalmente presentan valores de pH entre 2,5 y 4,5, debido a su contenido de ácidos orgánicos como el málico, cítrico y tartárico, los cuales también contribuyen al sabor (Vallarino &amp; Osorio, 2019). El valor de acidez influye en la aceptación del consumidor y un pH bajo inhibe el crecimiento microbiano, además de reducir la resistencia de los microorganismos al calor, siendo características deseables para la conservación de alimentos (Rahman, 2020).</w:t>
      </w:r>
    </w:p>
    <w:p w14:paraId="6C238363" w14:textId="44EE8EBA" w:rsidR="002B01C6" w:rsidRPr="00784C55" w:rsidRDefault="002B01C6" w:rsidP="002B01C6">
      <w:pPr>
        <w:tabs>
          <w:tab w:val="left" w:pos="2703"/>
          <w:tab w:val="center" w:pos="4419"/>
        </w:tabs>
        <w:autoSpaceDE w:val="0"/>
        <w:autoSpaceDN w:val="0"/>
        <w:adjustRightInd w:val="0"/>
        <w:spacing w:before="240"/>
        <w:rPr>
          <w:rFonts w:cs="Arial"/>
          <w:sz w:val="22"/>
          <w:lang w:val="es-BO"/>
        </w:rPr>
      </w:pPr>
      <w:r w:rsidRPr="00784C55">
        <w:rPr>
          <w:rFonts w:cs="Arial"/>
          <w:b/>
          <w:bCs/>
          <w:sz w:val="22"/>
          <w:lang w:val="es-BO"/>
        </w:rPr>
        <w:t>Propiedades nutricionales</w:t>
      </w:r>
      <w:r w:rsidR="00784C55">
        <w:rPr>
          <w:rFonts w:cs="Arial"/>
          <w:b/>
          <w:bCs/>
          <w:sz w:val="22"/>
          <w:lang w:val="es-BO"/>
        </w:rPr>
        <w:t xml:space="preserve">. </w:t>
      </w:r>
      <w:r w:rsidRPr="00784C55">
        <w:rPr>
          <w:rFonts w:cs="Arial"/>
          <w:sz w:val="22"/>
          <w:lang w:val="es-BO"/>
        </w:rPr>
        <w:t xml:space="preserve">La Figura 3 presenta los resultados del análisis </w:t>
      </w:r>
      <w:r w:rsidRPr="00784C55">
        <w:rPr>
          <w:rFonts w:cs="Arial"/>
          <w:sz w:val="22"/>
          <w:lang w:val="es-BO"/>
        </w:rPr>
        <w:lastRenderedPageBreak/>
        <w:t xml:space="preserve">nutricional para </w:t>
      </w:r>
      <w:r w:rsidRPr="00784C55">
        <w:rPr>
          <w:rFonts w:cs="Arial"/>
          <w:i/>
          <w:iCs/>
          <w:sz w:val="22"/>
          <w:lang w:val="es-BO"/>
        </w:rPr>
        <w:t xml:space="preserve">A. </w:t>
      </w:r>
      <w:proofErr w:type="spellStart"/>
      <w:r w:rsidRPr="00784C55">
        <w:rPr>
          <w:rFonts w:cs="Arial"/>
          <w:i/>
          <w:iCs/>
          <w:sz w:val="22"/>
          <w:lang w:val="es-BO"/>
        </w:rPr>
        <w:t>leucocalyx</w:t>
      </w:r>
      <w:proofErr w:type="spellEnd"/>
      <w:r w:rsidRPr="00784C55">
        <w:rPr>
          <w:rFonts w:cs="Arial"/>
          <w:sz w:val="22"/>
          <w:lang w:val="es-BO"/>
        </w:rPr>
        <w:t>. El contenido de carbohidratos (30 ± 0,1 %) indica que el fruto es una fuente importante de azúcares. Los azúcares más abundantes en frutos de palm</w:t>
      </w:r>
      <w:r w:rsidR="009B3625" w:rsidRPr="00784C55">
        <w:rPr>
          <w:rFonts w:cs="Arial"/>
          <w:sz w:val="22"/>
          <w:lang w:val="es-BO"/>
        </w:rPr>
        <w:t>er</w:t>
      </w:r>
      <w:r w:rsidRPr="00784C55">
        <w:rPr>
          <w:rFonts w:cs="Arial"/>
          <w:sz w:val="22"/>
          <w:lang w:val="es-BO"/>
        </w:rPr>
        <w:t>a</w:t>
      </w:r>
      <w:r w:rsidR="009B3625" w:rsidRPr="00784C55">
        <w:rPr>
          <w:rFonts w:cs="Arial"/>
          <w:sz w:val="22"/>
          <w:lang w:val="es-BO"/>
        </w:rPr>
        <w:t>s</w:t>
      </w:r>
      <w:r w:rsidRPr="00784C55">
        <w:rPr>
          <w:rFonts w:cs="Arial"/>
          <w:sz w:val="22"/>
          <w:lang w:val="es-BO"/>
        </w:rPr>
        <w:t xml:space="preserve"> son</w:t>
      </w:r>
      <w:r w:rsidR="009B3625" w:rsidRPr="00784C55">
        <w:rPr>
          <w:rFonts w:cs="Arial"/>
          <w:sz w:val="22"/>
          <w:lang w:val="es-BO"/>
        </w:rPr>
        <w:t xml:space="preserve"> la</w:t>
      </w:r>
      <w:r w:rsidRPr="00784C55">
        <w:rPr>
          <w:rFonts w:cs="Arial"/>
          <w:sz w:val="22"/>
          <w:lang w:val="es-BO"/>
        </w:rPr>
        <w:t xml:space="preserve"> fructosa, </w:t>
      </w:r>
      <w:r w:rsidR="009B3625" w:rsidRPr="00784C55">
        <w:rPr>
          <w:rFonts w:cs="Arial"/>
          <w:sz w:val="22"/>
          <w:lang w:val="es-BO"/>
        </w:rPr>
        <w:t xml:space="preserve">la </w:t>
      </w:r>
      <w:r w:rsidRPr="00784C55">
        <w:rPr>
          <w:rFonts w:cs="Arial"/>
          <w:sz w:val="22"/>
          <w:lang w:val="es-BO"/>
        </w:rPr>
        <w:t>glucosa y</w:t>
      </w:r>
      <w:r w:rsidR="009B3625" w:rsidRPr="00784C55">
        <w:rPr>
          <w:rFonts w:cs="Arial"/>
          <w:sz w:val="22"/>
          <w:lang w:val="es-BO"/>
        </w:rPr>
        <w:t xml:space="preserve"> la</w:t>
      </w:r>
      <w:r w:rsidRPr="00784C55">
        <w:rPr>
          <w:rFonts w:cs="Arial"/>
          <w:sz w:val="22"/>
          <w:lang w:val="es-BO"/>
        </w:rPr>
        <w:t xml:space="preserve"> sacarosa (</w:t>
      </w:r>
      <w:proofErr w:type="spellStart"/>
      <w:r w:rsidRPr="00784C55">
        <w:rPr>
          <w:rFonts w:cs="Arial"/>
          <w:sz w:val="22"/>
          <w:lang w:val="es-BO"/>
        </w:rPr>
        <w:t>Idowu</w:t>
      </w:r>
      <w:proofErr w:type="spellEnd"/>
      <w:r w:rsidRPr="00784C55">
        <w:rPr>
          <w:rFonts w:cs="Arial"/>
          <w:sz w:val="22"/>
          <w:lang w:val="es-BO"/>
        </w:rPr>
        <w:t xml:space="preserve"> </w:t>
      </w:r>
      <w:r w:rsidRPr="00784C55">
        <w:rPr>
          <w:rFonts w:cs="Arial"/>
          <w:i/>
          <w:iCs/>
          <w:sz w:val="22"/>
          <w:lang w:val="es-BO"/>
        </w:rPr>
        <w:t>et al</w:t>
      </w:r>
      <w:r w:rsidRPr="00784C55">
        <w:rPr>
          <w:rFonts w:cs="Arial"/>
          <w:sz w:val="22"/>
          <w:lang w:val="es-BO"/>
        </w:rPr>
        <w:t xml:space="preserve">., 2020). Aquino </w:t>
      </w:r>
      <w:r w:rsidRPr="00784C55">
        <w:rPr>
          <w:rFonts w:cs="Arial"/>
          <w:i/>
          <w:iCs/>
          <w:sz w:val="22"/>
          <w:lang w:val="es-BO"/>
        </w:rPr>
        <w:t>et al</w:t>
      </w:r>
      <w:r w:rsidRPr="00784C55">
        <w:rPr>
          <w:rFonts w:cs="Arial"/>
          <w:sz w:val="22"/>
          <w:lang w:val="es-BO"/>
        </w:rPr>
        <w:t xml:space="preserve">. (2016) y Cohen </w:t>
      </w:r>
      <w:r w:rsidRPr="00784C55">
        <w:rPr>
          <w:rFonts w:cs="Arial"/>
          <w:i/>
          <w:iCs/>
          <w:sz w:val="22"/>
          <w:lang w:val="es-BO"/>
        </w:rPr>
        <w:t>et al</w:t>
      </w:r>
      <w:r w:rsidRPr="00784C55">
        <w:rPr>
          <w:rFonts w:cs="Arial"/>
          <w:sz w:val="22"/>
          <w:lang w:val="es-BO"/>
        </w:rPr>
        <w:t>. (2014) correlacionaron el porcentaje de azúcar y la acidez con la calidad del sabor del fruto, de manera que con el valor de azucares y del pH determinados podemos sugerir que el fruto tiene un sabor predominantemente dulce con un toque ácido.</w:t>
      </w:r>
    </w:p>
    <w:p w14:paraId="29746DC5" w14:textId="77777777" w:rsidR="002B01C6" w:rsidRPr="00784C55" w:rsidRDefault="002B01C6" w:rsidP="002B01C6">
      <w:pPr>
        <w:tabs>
          <w:tab w:val="left" w:pos="2703"/>
          <w:tab w:val="center" w:pos="4419"/>
        </w:tabs>
        <w:autoSpaceDE w:val="0"/>
        <w:autoSpaceDN w:val="0"/>
        <w:adjustRightInd w:val="0"/>
        <w:spacing w:before="240"/>
        <w:rPr>
          <w:rFonts w:cs="Arial"/>
          <w:sz w:val="22"/>
          <w:lang w:val="es-BO"/>
        </w:rPr>
      </w:pPr>
      <w:r w:rsidRPr="00784C55">
        <w:rPr>
          <w:rFonts w:cs="Arial"/>
          <w:sz w:val="22"/>
          <w:lang w:val="es-BO"/>
        </w:rPr>
        <w:t>El fruto mostró un contenido moderado de humedad (61 ± 2 %), considerando que algunos frutos pueden contener hasta un 90 % de agua (</w:t>
      </w:r>
      <w:proofErr w:type="spellStart"/>
      <w:r w:rsidRPr="00784C55">
        <w:rPr>
          <w:rFonts w:cs="Arial"/>
          <w:sz w:val="22"/>
          <w:lang w:val="es-BO"/>
        </w:rPr>
        <w:t>Haque</w:t>
      </w:r>
      <w:proofErr w:type="spellEnd"/>
      <w:r w:rsidRPr="00784C55">
        <w:rPr>
          <w:rFonts w:cs="Arial"/>
          <w:sz w:val="22"/>
          <w:lang w:val="es-BO"/>
        </w:rPr>
        <w:t xml:space="preserve"> </w:t>
      </w:r>
      <w:r w:rsidRPr="00784C55">
        <w:rPr>
          <w:rFonts w:cs="Arial"/>
          <w:i/>
          <w:iCs/>
          <w:sz w:val="22"/>
          <w:lang w:val="es-BO"/>
        </w:rPr>
        <w:t>et al</w:t>
      </w:r>
      <w:r w:rsidRPr="00784C55">
        <w:rPr>
          <w:rFonts w:cs="Arial"/>
          <w:sz w:val="22"/>
          <w:lang w:val="es-BO"/>
        </w:rPr>
        <w:t>., 2009). El contenido de cenizas fue elevado (4 ± 0,6 %), lo que indica que el fruto podría ser una buena fuente de minerales.</w:t>
      </w:r>
    </w:p>
    <w:p w14:paraId="72A3DB55" w14:textId="533EA289" w:rsidR="002B01C6" w:rsidRPr="00784C55" w:rsidRDefault="002B01C6" w:rsidP="002B01C6">
      <w:pPr>
        <w:tabs>
          <w:tab w:val="left" w:pos="2703"/>
          <w:tab w:val="center" w:pos="4419"/>
        </w:tabs>
        <w:autoSpaceDE w:val="0"/>
        <w:autoSpaceDN w:val="0"/>
        <w:adjustRightInd w:val="0"/>
        <w:spacing w:before="240"/>
        <w:rPr>
          <w:rFonts w:cs="Arial"/>
          <w:sz w:val="22"/>
          <w:lang w:val="es-BO"/>
        </w:rPr>
      </w:pPr>
      <w:r w:rsidRPr="00784C55">
        <w:rPr>
          <w:rFonts w:cs="Arial"/>
          <w:sz w:val="22"/>
          <w:lang w:val="es-BO"/>
        </w:rPr>
        <w:t xml:space="preserve">El contenido lipídico fue notablemente alto (23,2 ± 1,2 %), en concordancia con los trabajos de Bora &amp; Rocha (2009) y Silva </w:t>
      </w:r>
      <w:r w:rsidRPr="00784C55">
        <w:rPr>
          <w:rFonts w:cs="Arial"/>
          <w:i/>
          <w:iCs/>
          <w:sz w:val="22"/>
          <w:lang w:val="es-BO"/>
        </w:rPr>
        <w:t>et al.</w:t>
      </w:r>
      <w:r w:rsidRPr="00784C55">
        <w:rPr>
          <w:rFonts w:cs="Arial"/>
          <w:sz w:val="22"/>
          <w:lang w:val="es-BO"/>
        </w:rPr>
        <w:t xml:space="preserve"> (2015), que reportaron contenidos lipídicos elevados en diversas especies de frutos de palm</w:t>
      </w:r>
      <w:r w:rsidR="009B3625" w:rsidRPr="00784C55">
        <w:rPr>
          <w:rFonts w:cs="Arial"/>
          <w:sz w:val="22"/>
          <w:lang w:val="es-BO"/>
        </w:rPr>
        <w:t>er</w:t>
      </w:r>
      <w:r w:rsidRPr="00784C55">
        <w:rPr>
          <w:rFonts w:cs="Arial"/>
          <w:sz w:val="22"/>
          <w:lang w:val="es-BO"/>
        </w:rPr>
        <w:t>a</w:t>
      </w:r>
      <w:r w:rsidR="009B3625" w:rsidRPr="00784C55">
        <w:rPr>
          <w:rFonts w:cs="Arial"/>
          <w:sz w:val="22"/>
          <w:lang w:val="es-BO"/>
        </w:rPr>
        <w:t>s</w:t>
      </w:r>
      <w:r w:rsidRPr="00784C55">
        <w:rPr>
          <w:rFonts w:cs="Arial"/>
          <w:sz w:val="22"/>
          <w:lang w:val="es-BO"/>
        </w:rPr>
        <w:t xml:space="preserve">. En el género </w:t>
      </w:r>
      <w:proofErr w:type="spellStart"/>
      <w:r w:rsidRPr="00784C55">
        <w:rPr>
          <w:rFonts w:cs="Arial"/>
          <w:i/>
          <w:iCs/>
          <w:sz w:val="22"/>
          <w:lang w:val="es-BO"/>
        </w:rPr>
        <w:t>Allagoptera</w:t>
      </w:r>
      <w:proofErr w:type="spellEnd"/>
      <w:r w:rsidRPr="00784C55">
        <w:rPr>
          <w:rFonts w:cs="Arial"/>
          <w:sz w:val="22"/>
          <w:lang w:val="es-BO"/>
        </w:rPr>
        <w:t xml:space="preserve">, la composición lipídica mostró grasas saturadas y un alto contenido de ácidos grasos de cadena media, incluyendo </w:t>
      </w:r>
      <w:r w:rsidRPr="00784C55">
        <w:rPr>
          <w:rFonts w:cs="Arial"/>
          <w:sz w:val="22"/>
          <w:lang w:val="es-BO"/>
        </w:rPr>
        <w:lastRenderedPageBreak/>
        <w:t xml:space="preserve">ácido láurico y mirístico (Damásio </w:t>
      </w:r>
      <w:r w:rsidRPr="00784C55">
        <w:rPr>
          <w:rFonts w:cs="Arial"/>
          <w:i/>
          <w:iCs/>
          <w:sz w:val="22"/>
          <w:lang w:val="es-BO"/>
        </w:rPr>
        <w:t>et al</w:t>
      </w:r>
      <w:r w:rsidRPr="00784C55">
        <w:rPr>
          <w:rFonts w:cs="Arial"/>
          <w:sz w:val="22"/>
          <w:lang w:val="es-BO"/>
        </w:rPr>
        <w:t>., 2014).</w:t>
      </w:r>
    </w:p>
    <w:p w14:paraId="132231A2" w14:textId="121E504D" w:rsidR="002B01C6" w:rsidRPr="00784C55" w:rsidRDefault="002B01C6" w:rsidP="002B01C6">
      <w:pPr>
        <w:tabs>
          <w:tab w:val="left" w:pos="2703"/>
          <w:tab w:val="center" w:pos="4419"/>
        </w:tabs>
        <w:autoSpaceDE w:val="0"/>
        <w:autoSpaceDN w:val="0"/>
        <w:adjustRightInd w:val="0"/>
        <w:spacing w:before="240"/>
        <w:rPr>
          <w:rFonts w:cs="Arial"/>
          <w:sz w:val="22"/>
          <w:lang w:val="es-BO"/>
        </w:rPr>
      </w:pPr>
      <w:r w:rsidRPr="00784C55">
        <w:rPr>
          <w:rFonts w:cs="Arial"/>
          <w:sz w:val="22"/>
          <w:lang w:val="es-BO"/>
        </w:rPr>
        <w:t xml:space="preserve">El contenido proteico fue significativamente alto (7,6 ± 0,5 %), comparable con estudios de Dávila </w:t>
      </w:r>
      <w:r w:rsidRPr="00784C55">
        <w:rPr>
          <w:rFonts w:cs="Arial"/>
          <w:i/>
          <w:iCs/>
          <w:sz w:val="22"/>
          <w:lang w:val="es-BO"/>
        </w:rPr>
        <w:t>et al</w:t>
      </w:r>
      <w:r w:rsidRPr="00784C55">
        <w:rPr>
          <w:rFonts w:cs="Arial"/>
          <w:sz w:val="22"/>
          <w:lang w:val="es-BO"/>
        </w:rPr>
        <w:t xml:space="preserve">. (2011) y Silva </w:t>
      </w:r>
      <w:r w:rsidRPr="00784C55">
        <w:rPr>
          <w:rFonts w:cs="Arial"/>
          <w:i/>
          <w:iCs/>
          <w:sz w:val="22"/>
          <w:lang w:val="es-BO"/>
        </w:rPr>
        <w:t>et al</w:t>
      </w:r>
      <w:r w:rsidRPr="00784C55">
        <w:rPr>
          <w:rFonts w:cs="Arial"/>
          <w:sz w:val="22"/>
          <w:lang w:val="es-BO"/>
        </w:rPr>
        <w:t>. (2015), quienes encontraron que los frutos de palmeras</w:t>
      </w:r>
      <w:r w:rsidRPr="00784C55">
        <w:rPr>
          <w:rFonts w:cs="Arial"/>
          <w:i/>
          <w:iCs/>
          <w:sz w:val="22"/>
          <w:lang w:val="es-BO"/>
        </w:rPr>
        <w:t xml:space="preserve"> </w:t>
      </w:r>
      <w:r w:rsidRPr="00784C55">
        <w:rPr>
          <w:rFonts w:cs="Arial"/>
          <w:sz w:val="22"/>
          <w:lang w:val="es-BO"/>
        </w:rPr>
        <w:t>han demostrado tener</w:t>
      </w:r>
      <w:r w:rsidR="009B3625" w:rsidRPr="00784C55">
        <w:rPr>
          <w:rFonts w:cs="Arial"/>
          <w:sz w:val="22"/>
          <w:lang w:val="es-BO"/>
        </w:rPr>
        <w:t xml:space="preserve"> una </w:t>
      </w:r>
      <w:r w:rsidRPr="00784C55">
        <w:rPr>
          <w:rFonts w:cs="Arial"/>
          <w:sz w:val="22"/>
          <w:lang w:val="es-BO"/>
        </w:rPr>
        <w:t xml:space="preserve">alta concentración de material proteico, constituyéndose en una fuente rica de aminoácidos. Además, Fernández </w:t>
      </w:r>
      <w:r w:rsidRPr="00784C55">
        <w:rPr>
          <w:rFonts w:cs="Arial"/>
          <w:i/>
          <w:iCs/>
          <w:sz w:val="22"/>
          <w:lang w:val="es-BO"/>
        </w:rPr>
        <w:t>et al.</w:t>
      </w:r>
      <w:r w:rsidRPr="00784C55">
        <w:rPr>
          <w:rFonts w:cs="Arial"/>
          <w:sz w:val="22"/>
          <w:lang w:val="es-BO"/>
        </w:rPr>
        <w:t xml:space="preserve"> (2022) demostraron que los frutos de palmera contienen una amplia variedad de aminoácidos esenciales y no esenciales.</w:t>
      </w:r>
    </w:p>
    <w:p w14:paraId="21D6E11B" w14:textId="77777777" w:rsidR="002B01C6" w:rsidRPr="00784C55" w:rsidRDefault="002B01C6" w:rsidP="002B01C6">
      <w:pPr>
        <w:tabs>
          <w:tab w:val="left" w:pos="2703"/>
          <w:tab w:val="center" w:pos="4419"/>
        </w:tabs>
        <w:autoSpaceDE w:val="0"/>
        <w:autoSpaceDN w:val="0"/>
        <w:adjustRightInd w:val="0"/>
        <w:spacing w:before="240"/>
        <w:rPr>
          <w:rFonts w:cs="Arial"/>
          <w:sz w:val="22"/>
          <w:lang w:val="es-BO"/>
        </w:rPr>
      </w:pPr>
      <w:r w:rsidRPr="00784C55">
        <w:rPr>
          <w:rFonts w:cs="Arial"/>
          <w:sz w:val="22"/>
          <w:lang w:val="es-BO"/>
        </w:rPr>
        <w:t xml:space="preserve">El contenido de fibra cruda presentó un valor elevado (45,3 ± 2,0 %), en línea con el estudio de </w:t>
      </w:r>
      <w:proofErr w:type="spellStart"/>
      <w:r w:rsidRPr="00784C55">
        <w:rPr>
          <w:rFonts w:cs="Arial"/>
          <w:sz w:val="22"/>
          <w:lang w:val="es-BO"/>
        </w:rPr>
        <w:t>Kassim</w:t>
      </w:r>
      <w:proofErr w:type="spellEnd"/>
      <w:r w:rsidRPr="00784C55">
        <w:rPr>
          <w:rFonts w:cs="Arial"/>
          <w:sz w:val="22"/>
          <w:lang w:val="es-BO"/>
        </w:rPr>
        <w:t xml:space="preserve"> </w:t>
      </w:r>
      <w:r w:rsidRPr="00784C55">
        <w:rPr>
          <w:rFonts w:cs="Arial"/>
          <w:i/>
          <w:iCs/>
          <w:sz w:val="22"/>
          <w:lang w:val="es-BO"/>
        </w:rPr>
        <w:t>et al</w:t>
      </w:r>
      <w:r w:rsidRPr="00784C55">
        <w:rPr>
          <w:rFonts w:cs="Arial"/>
          <w:sz w:val="22"/>
          <w:lang w:val="es-BO"/>
        </w:rPr>
        <w:t>. (2017), que reporta que los frutos de palmera tienen un alto contenido de fibra cruda, constituyéndose en una valiosa fuente de fibra dietética.</w:t>
      </w:r>
    </w:p>
    <w:p w14:paraId="4B8686B3" w14:textId="5C5DD992" w:rsidR="002B01C6" w:rsidRPr="00784C55" w:rsidRDefault="002B01C6" w:rsidP="002B01C6">
      <w:pPr>
        <w:tabs>
          <w:tab w:val="left" w:pos="2703"/>
          <w:tab w:val="center" w:pos="4419"/>
        </w:tabs>
        <w:autoSpaceDE w:val="0"/>
        <w:autoSpaceDN w:val="0"/>
        <w:adjustRightInd w:val="0"/>
        <w:spacing w:before="240"/>
        <w:rPr>
          <w:rFonts w:cs="Arial"/>
          <w:sz w:val="22"/>
          <w:lang w:val="es-BO"/>
        </w:rPr>
      </w:pPr>
      <w:r w:rsidRPr="00784C55">
        <w:rPr>
          <w:rFonts w:cs="Arial"/>
          <w:sz w:val="22"/>
          <w:lang w:val="es-BO"/>
        </w:rPr>
        <w:t xml:space="preserve">Considerando su composición nutricional, </w:t>
      </w:r>
      <w:r w:rsidRPr="00784C55">
        <w:rPr>
          <w:rFonts w:cs="Arial"/>
          <w:i/>
          <w:iCs/>
          <w:sz w:val="22"/>
          <w:lang w:val="es-BO"/>
        </w:rPr>
        <w:t xml:space="preserve">A. </w:t>
      </w:r>
      <w:proofErr w:type="spellStart"/>
      <w:r w:rsidRPr="00784C55">
        <w:rPr>
          <w:rFonts w:cs="Arial"/>
          <w:i/>
          <w:iCs/>
          <w:sz w:val="22"/>
          <w:lang w:val="es-BO"/>
        </w:rPr>
        <w:t>leucocalyx</w:t>
      </w:r>
      <w:proofErr w:type="spellEnd"/>
      <w:r w:rsidRPr="00784C55">
        <w:rPr>
          <w:rFonts w:cs="Arial"/>
          <w:sz w:val="22"/>
          <w:lang w:val="es-BO"/>
        </w:rPr>
        <w:t xml:space="preserve"> tiene potencial para contribuir significativamente a la ingesta energética diaria. El contenido energético fue de 359,2 </w:t>
      </w:r>
      <w:r w:rsidRPr="00784C55">
        <w:rPr>
          <w:rFonts w:cs="Arial"/>
          <w:sz w:val="22"/>
          <w:lang w:val="es-BO"/>
        </w:rPr>
        <w:lastRenderedPageBreak/>
        <w:t>kcal/100 g, lo que representa cerca del 18 % de la referencia de consumo diario establecido (2000 kcal) recomendada por la Administración de Alimentos y Medicamentos (FDA, por su sigla en inglés).</w:t>
      </w:r>
    </w:p>
    <w:p w14:paraId="02EA5C38" w14:textId="77777777" w:rsidR="002B01C6" w:rsidRPr="00784C55" w:rsidRDefault="002B01C6" w:rsidP="002B01C6">
      <w:pPr>
        <w:tabs>
          <w:tab w:val="left" w:pos="2703"/>
          <w:tab w:val="center" w:pos="4419"/>
        </w:tabs>
        <w:autoSpaceDE w:val="0"/>
        <w:autoSpaceDN w:val="0"/>
        <w:adjustRightInd w:val="0"/>
        <w:spacing w:before="240"/>
        <w:rPr>
          <w:rFonts w:cs="Arial"/>
          <w:sz w:val="22"/>
          <w:lang w:val="es-BO"/>
        </w:rPr>
      </w:pPr>
      <w:r w:rsidRPr="00784C55">
        <w:rPr>
          <w:rFonts w:cs="Arial"/>
          <w:sz w:val="22"/>
          <w:lang w:val="es-BO"/>
        </w:rPr>
        <w:t>La evaluación de las propiedades nutricionales es fundamental debido a su papel vital en el metabolismo, la nutrición, la homeostasis y diversas funciones biológicas, incluyendo funciones estructurales, regulatorias, receptoras, de transporte, catálisis, defensa, entre otras (</w:t>
      </w:r>
      <w:proofErr w:type="spellStart"/>
      <w:r w:rsidRPr="00784C55">
        <w:rPr>
          <w:rFonts w:cs="Arial"/>
          <w:sz w:val="22"/>
          <w:lang w:val="es-BO"/>
        </w:rPr>
        <w:t>Childs</w:t>
      </w:r>
      <w:proofErr w:type="spellEnd"/>
      <w:r w:rsidRPr="00784C55">
        <w:rPr>
          <w:rFonts w:cs="Arial"/>
          <w:sz w:val="22"/>
          <w:lang w:val="es-BO"/>
        </w:rPr>
        <w:t xml:space="preserve"> </w:t>
      </w:r>
      <w:r w:rsidRPr="00784C55">
        <w:rPr>
          <w:rFonts w:cs="Arial"/>
          <w:i/>
          <w:iCs/>
          <w:sz w:val="22"/>
          <w:lang w:val="es-BO"/>
        </w:rPr>
        <w:t>et al</w:t>
      </w:r>
      <w:r w:rsidRPr="00784C55">
        <w:rPr>
          <w:rFonts w:cs="Arial"/>
          <w:sz w:val="22"/>
          <w:lang w:val="es-BO"/>
        </w:rPr>
        <w:t xml:space="preserve">., 2019; </w:t>
      </w:r>
      <w:proofErr w:type="spellStart"/>
      <w:r w:rsidRPr="00784C55">
        <w:rPr>
          <w:rFonts w:cs="Arial"/>
          <w:sz w:val="22"/>
          <w:lang w:val="es-BO"/>
        </w:rPr>
        <w:t>Savarino</w:t>
      </w:r>
      <w:proofErr w:type="spellEnd"/>
      <w:r w:rsidRPr="00784C55">
        <w:rPr>
          <w:rFonts w:cs="Arial"/>
          <w:sz w:val="22"/>
          <w:lang w:val="es-BO"/>
        </w:rPr>
        <w:t xml:space="preserve"> </w:t>
      </w:r>
      <w:r w:rsidRPr="00784C55">
        <w:rPr>
          <w:rFonts w:cs="Arial"/>
          <w:i/>
          <w:iCs/>
          <w:sz w:val="22"/>
          <w:lang w:val="es-BO"/>
        </w:rPr>
        <w:t>et al</w:t>
      </w:r>
      <w:r w:rsidRPr="00784C55">
        <w:rPr>
          <w:rFonts w:cs="Arial"/>
          <w:sz w:val="22"/>
          <w:lang w:val="es-BO"/>
        </w:rPr>
        <w:t>., 2021).</w:t>
      </w:r>
    </w:p>
    <w:p w14:paraId="425A6F04" w14:textId="0EE65A5A" w:rsidR="0052067C" w:rsidRPr="00784C55" w:rsidRDefault="00ED19F3" w:rsidP="002B01C6">
      <w:pPr>
        <w:tabs>
          <w:tab w:val="left" w:pos="2703"/>
          <w:tab w:val="center" w:pos="4419"/>
        </w:tabs>
        <w:autoSpaceDE w:val="0"/>
        <w:autoSpaceDN w:val="0"/>
        <w:adjustRightInd w:val="0"/>
        <w:spacing w:before="240"/>
        <w:rPr>
          <w:rFonts w:cs="Arial"/>
          <w:sz w:val="22"/>
          <w:lang w:val="es-BO"/>
        </w:rPr>
      </w:pPr>
      <w:r w:rsidRPr="00784C55">
        <w:rPr>
          <w:rFonts w:cs="Arial"/>
          <w:sz w:val="22"/>
        </w:rPr>
        <w:t xml:space="preserve">Considerando las características observadas </w:t>
      </w:r>
      <w:r w:rsidR="002B01C6" w:rsidRPr="00784C55">
        <w:rPr>
          <w:rFonts w:cs="Arial"/>
          <w:sz w:val="22"/>
          <w:lang w:val="es-BO"/>
        </w:rPr>
        <w:t>como el sabor (dulce-ácido), el contenido de fibra y lípidos, el fruto presenta un potencial considerable para el desarrollo de nuevos productos alimenticios con una composición</w:t>
      </w:r>
      <w:r w:rsidR="00E31B44" w:rsidRPr="00784C55">
        <w:rPr>
          <w:rFonts w:cs="Arial"/>
          <w:sz w:val="22"/>
          <w:lang w:val="es-BO"/>
        </w:rPr>
        <w:t xml:space="preserve"> </w:t>
      </w:r>
      <w:r w:rsidR="002B01C6" w:rsidRPr="00784C55">
        <w:rPr>
          <w:rFonts w:cs="Arial"/>
          <w:sz w:val="22"/>
          <w:lang w:val="es-BO"/>
        </w:rPr>
        <w:t xml:space="preserve">nutricional mejorada y propiedades nutracéuticas, tales como jugos, dulces, helados, licores, barras de snack, aceites, entre otros (De Paulo </w:t>
      </w:r>
      <w:r w:rsidR="002B01C6" w:rsidRPr="00784C55">
        <w:rPr>
          <w:rFonts w:cs="Arial"/>
          <w:i/>
          <w:iCs/>
          <w:sz w:val="22"/>
          <w:lang w:val="es-BO"/>
        </w:rPr>
        <w:t xml:space="preserve">et al., </w:t>
      </w:r>
      <w:r w:rsidR="002B01C6" w:rsidRPr="00784C55">
        <w:rPr>
          <w:rFonts w:cs="Arial"/>
          <w:sz w:val="22"/>
          <w:lang w:val="es-BO"/>
        </w:rPr>
        <w:t xml:space="preserve">2020; </w:t>
      </w:r>
      <w:proofErr w:type="spellStart"/>
      <w:r w:rsidR="002B01C6" w:rsidRPr="00784C55">
        <w:rPr>
          <w:rFonts w:cs="Arial"/>
          <w:sz w:val="22"/>
          <w:lang w:val="es-BO"/>
        </w:rPr>
        <w:t>Mashau</w:t>
      </w:r>
      <w:proofErr w:type="spellEnd"/>
      <w:r w:rsidR="002B01C6" w:rsidRPr="00784C55">
        <w:rPr>
          <w:rFonts w:cs="Arial"/>
          <w:sz w:val="22"/>
          <w:lang w:val="es-BO"/>
        </w:rPr>
        <w:t xml:space="preserve"> </w:t>
      </w:r>
      <w:r w:rsidR="002B01C6" w:rsidRPr="00784C55">
        <w:rPr>
          <w:rFonts w:cs="Arial"/>
          <w:i/>
          <w:iCs/>
          <w:sz w:val="22"/>
          <w:lang w:val="es-BO"/>
        </w:rPr>
        <w:t>et al.,</w:t>
      </w:r>
      <w:r w:rsidR="002B01C6" w:rsidRPr="00784C55">
        <w:rPr>
          <w:rFonts w:cs="Arial"/>
          <w:sz w:val="22"/>
          <w:lang w:val="es-BO"/>
        </w:rPr>
        <w:t xml:space="preserve"> 2022; </w:t>
      </w:r>
      <w:proofErr w:type="spellStart"/>
      <w:r w:rsidR="002B01C6" w:rsidRPr="00784C55">
        <w:rPr>
          <w:rFonts w:cs="Arial"/>
          <w:sz w:val="22"/>
          <w:lang w:val="es-BO"/>
        </w:rPr>
        <w:t>Sun</w:t>
      </w:r>
      <w:proofErr w:type="spellEnd"/>
      <w:r w:rsidR="002B01C6" w:rsidRPr="00784C55">
        <w:rPr>
          <w:rFonts w:cs="Arial"/>
          <w:sz w:val="22"/>
          <w:lang w:val="es-BO"/>
        </w:rPr>
        <w:t xml:space="preserve"> </w:t>
      </w:r>
      <w:r w:rsidR="002B01C6" w:rsidRPr="00784C55">
        <w:rPr>
          <w:rFonts w:cs="Arial"/>
          <w:i/>
          <w:iCs/>
          <w:sz w:val="22"/>
          <w:lang w:val="es-BO"/>
        </w:rPr>
        <w:t>et al</w:t>
      </w:r>
      <w:r w:rsidR="002B01C6" w:rsidRPr="00784C55">
        <w:rPr>
          <w:rFonts w:cs="Arial"/>
          <w:sz w:val="22"/>
          <w:lang w:val="es-BO"/>
        </w:rPr>
        <w:t>., 2010)</w:t>
      </w:r>
      <w:r w:rsidR="0052067C" w:rsidRPr="00784C55">
        <w:rPr>
          <w:rFonts w:cs="Arial"/>
          <w:sz w:val="22"/>
          <w:lang w:val="es-BO"/>
        </w:rPr>
        <w:t>.</w:t>
      </w:r>
    </w:p>
    <w:p w14:paraId="4CA58E2A" w14:textId="0DD51384" w:rsidR="0052067C" w:rsidRPr="00784C55" w:rsidRDefault="0052067C" w:rsidP="002B01C6">
      <w:pPr>
        <w:tabs>
          <w:tab w:val="left" w:pos="2703"/>
          <w:tab w:val="center" w:pos="4419"/>
        </w:tabs>
        <w:autoSpaceDE w:val="0"/>
        <w:autoSpaceDN w:val="0"/>
        <w:adjustRightInd w:val="0"/>
        <w:spacing w:before="240"/>
        <w:rPr>
          <w:rFonts w:cs="Arial"/>
          <w:sz w:val="22"/>
          <w:lang w:val="es-BO"/>
        </w:rPr>
        <w:sectPr w:rsidR="0052067C" w:rsidRPr="00784C55" w:rsidSect="00820CBD">
          <w:type w:val="continuous"/>
          <w:pgSz w:w="12240" w:h="15840"/>
          <w:pgMar w:top="1418" w:right="1418" w:bottom="1418" w:left="1418" w:header="708" w:footer="708" w:gutter="0"/>
          <w:cols w:num="2" w:space="720"/>
          <w:docGrid w:linePitch="360"/>
        </w:sectPr>
      </w:pPr>
    </w:p>
    <w:p w14:paraId="6094EF19" w14:textId="7A384D9B" w:rsidR="00820CBD" w:rsidRPr="00784C55" w:rsidRDefault="006D27BA" w:rsidP="00A62F7C">
      <w:pPr>
        <w:autoSpaceDE w:val="0"/>
        <w:autoSpaceDN w:val="0"/>
        <w:adjustRightInd w:val="0"/>
        <w:spacing w:before="240" w:after="240"/>
        <w:rPr>
          <w:rFonts w:cs="Arial"/>
          <w:b/>
          <w:sz w:val="22"/>
          <w:lang w:val="es-ES_tradnl"/>
        </w:rPr>
        <w:sectPr w:rsidR="00820CBD" w:rsidRPr="00784C55" w:rsidSect="00820CBD">
          <w:type w:val="continuous"/>
          <w:pgSz w:w="12240" w:h="15840"/>
          <w:pgMar w:top="1418" w:right="1418" w:bottom="1418" w:left="1418" w:header="708" w:footer="708" w:gutter="0"/>
          <w:cols w:num="2" w:space="720"/>
          <w:docGrid w:linePitch="360"/>
        </w:sectPr>
      </w:pPr>
      <w:r w:rsidRPr="00784C55">
        <w:rPr>
          <w:rFonts w:cs="Arial"/>
          <w:noProof/>
          <w:sz w:val="22"/>
          <w:lang w:val="es-CO" w:eastAsia="es-CO"/>
        </w:rPr>
        <w:lastRenderedPageBreak/>
        <mc:AlternateContent>
          <mc:Choice Requires="wps">
            <w:drawing>
              <wp:anchor distT="0" distB="0" distL="114300" distR="114300" simplePos="0" relativeHeight="251670528" behindDoc="0" locked="0" layoutInCell="1" allowOverlap="1" wp14:anchorId="735D481C" wp14:editId="46FE113C">
                <wp:simplePos x="0" y="0"/>
                <wp:positionH relativeFrom="column">
                  <wp:posOffset>3810</wp:posOffset>
                </wp:positionH>
                <wp:positionV relativeFrom="paragraph">
                  <wp:posOffset>319405</wp:posOffset>
                </wp:positionV>
                <wp:extent cx="5982335" cy="0"/>
                <wp:effectExtent l="0" t="19050" r="37465" b="190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E3EB9" id="Conector recto de flecha 6" o:spid="_x0000_s1026" type="#_x0000_t32" style="position:absolute;margin-left:.3pt;margin-top:25.15pt;width:471.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" strokecolor="#92d050" strokeweight="3pt"/>
            </w:pict>
          </mc:Fallback>
        </mc:AlternateContent>
      </w:r>
      <w:r w:rsidR="00A62F7C" w:rsidRPr="00784C55">
        <w:rPr>
          <w:rFonts w:cs="Arial"/>
          <w:b/>
          <w:sz w:val="22"/>
          <w:lang w:val="es-ES_tradnl"/>
        </w:rPr>
        <w:t>CONCLUSIONE</w:t>
      </w:r>
      <w:r w:rsidR="00D74FFC" w:rsidRPr="00784C55">
        <w:rPr>
          <w:rFonts w:cs="Arial"/>
          <w:b/>
          <w:sz w:val="22"/>
          <w:lang w:val="es-ES_tradnl"/>
        </w:rPr>
        <w:t>S</w:t>
      </w:r>
    </w:p>
    <w:p w14:paraId="311A7AF6" w14:textId="77777777" w:rsidR="00341B9B" w:rsidRDefault="00E31B44" w:rsidP="00FB635C">
      <w:pPr>
        <w:autoSpaceDE w:val="0"/>
        <w:autoSpaceDN w:val="0"/>
        <w:adjustRightInd w:val="0"/>
        <w:spacing w:before="240" w:after="240"/>
        <w:rPr>
          <w:rFonts w:cs="Arial"/>
          <w:iCs/>
          <w:sz w:val="22"/>
          <w:lang w:val="es-BO"/>
        </w:rPr>
      </w:pPr>
      <w:r w:rsidRPr="00784C55">
        <w:rPr>
          <w:rFonts w:cs="Arial"/>
          <w:iCs/>
          <w:sz w:val="22"/>
          <w:lang w:val="es-BO"/>
        </w:rPr>
        <w:lastRenderedPageBreak/>
        <w:t>Las propiedades sensoriales determinadas en el fruto lo hacen altamente adecuado para la aceptación del consumidor, destacándose un color atractivo (amarillo-</w:t>
      </w:r>
      <w:r w:rsidRPr="00784C55">
        <w:rPr>
          <w:rFonts w:cs="Arial"/>
          <w:iCs/>
          <w:sz w:val="22"/>
          <w:lang w:val="es-BO"/>
        </w:rPr>
        <w:lastRenderedPageBreak/>
        <w:t xml:space="preserve">anaranjado), un sabor equilibrado (dulce-ácido) y una textura suave. </w:t>
      </w:r>
    </w:p>
    <w:p w14:paraId="02C7C50B" w14:textId="77777777" w:rsidR="00341B9B" w:rsidRDefault="00341B9B" w:rsidP="00FB635C">
      <w:pPr>
        <w:autoSpaceDE w:val="0"/>
        <w:autoSpaceDN w:val="0"/>
        <w:adjustRightInd w:val="0"/>
        <w:spacing w:before="240" w:after="240"/>
        <w:rPr>
          <w:rFonts w:cs="Arial"/>
          <w:iCs/>
          <w:sz w:val="22"/>
          <w:lang w:val="es-BO"/>
        </w:rPr>
      </w:pPr>
      <w:r>
        <w:rPr>
          <w:rFonts w:cs="Arial"/>
          <w:iCs/>
          <w:sz w:val="22"/>
          <w:lang w:val="es-BO"/>
        </w:rPr>
        <w:t>E</w:t>
      </w:r>
      <w:r w:rsidR="00E31B44" w:rsidRPr="00784C55">
        <w:rPr>
          <w:rFonts w:cs="Arial"/>
          <w:iCs/>
          <w:sz w:val="22"/>
          <w:lang w:val="es-BO"/>
        </w:rPr>
        <w:t xml:space="preserve">l fruto presenta un alto contenido nutricional, compuesto principalmente por </w:t>
      </w:r>
      <w:r w:rsidR="00E31B44" w:rsidRPr="00784C55">
        <w:rPr>
          <w:rFonts w:cs="Arial"/>
          <w:iCs/>
          <w:sz w:val="22"/>
          <w:lang w:val="es-BO"/>
        </w:rPr>
        <w:lastRenderedPageBreak/>
        <w:t xml:space="preserve">lípidos, proteínas y fibra cruda, lo que lo posiciona como un excelente candidato para su incorporación en la dieta habitual como ingrediente nutracéutico o alimento funcional. </w:t>
      </w:r>
    </w:p>
    <w:p w14:paraId="17D9FB9B" w14:textId="1BA5663C" w:rsidR="00820CBD" w:rsidRPr="00784C55" w:rsidRDefault="00341B9B" w:rsidP="00FB635C">
      <w:pPr>
        <w:autoSpaceDE w:val="0"/>
        <w:autoSpaceDN w:val="0"/>
        <w:adjustRightInd w:val="0"/>
        <w:spacing w:before="240" w:after="240"/>
        <w:rPr>
          <w:rFonts w:cs="Arial"/>
          <w:iCs/>
          <w:sz w:val="22"/>
          <w:lang w:val="es-BO"/>
        </w:rPr>
        <w:sectPr w:rsidR="00820CBD" w:rsidRPr="00784C55" w:rsidSect="00820CBD">
          <w:type w:val="continuous"/>
          <w:pgSz w:w="12240" w:h="15840"/>
          <w:pgMar w:top="1418" w:right="1418" w:bottom="1418" w:left="1418" w:header="708" w:footer="708" w:gutter="0"/>
          <w:cols w:num="2" w:space="720"/>
          <w:docGrid w:linePitch="360"/>
        </w:sectPr>
      </w:pPr>
      <w:r>
        <w:rPr>
          <w:rFonts w:cs="Arial"/>
          <w:iCs/>
          <w:sz w:val="22"/>
          <w:lang w:val="es-BO"/>
        </w:rPr>
        <w:lastRenderedPageBreak/>
        <w:t>L</w:t>
      </w:r>
      <w:r w:rsidR="00E31B44" w:rsidRPr="00784C55">
        <w:rPr>
          <w:rFonts w:cs="Arial"/>
          <w:iCs/>
          <w:sz w:val="22"/>
          <w:lang w:val="es-BO"/>
        </w:rPr>
        <w:t xml:space="preserve">a región de la </w:t>
      </w:r>
      <w:proofErr w:type="spellStart"/>
      <w:r w:rsidR="00E31B44" w:rsidRPr="00784C55">
        <w:rPr>
          <w:rFonts w:cs="Arial"/>
          <w:iCs/>
          <w:sz w:val="22"/>
          <w:lang w:val="es-BO"/>
        </w:rPr>
        <w:t>Chiquitanía</w:t>
      </w:r>
      <w:proofErr w:type="spellEnd"/>
      <w:r w:rsidR="00E31B44" w:rsidRPr="00784C55">
        <w:rPr>
          <w:rFonts w:cs="Arial"/>
          <w:iCs/>
          <w:sz w:val="22"/>
          <w:lang w:val="es-BO"/>
        </w:rPr>
        <w:t xml:space="preserve"> en Bolivia posee un gran potencial en cuanto a frutos, lo que genera oportunidades para su explotación en el mercado</w:t>
      </w:r>
      <w:r w:rsidR="00FB635C" w:rsidRPr="00784C55">
        <w:rPr>
          <w:rFonts w:cs="Arial"/>
          <w:iCs/>
          <w:sz w:val="22"/>
          <w:lang w:val="es-BO"/>
        </w:rPr>
        <w:t>.</w:t>
      </w:r>
    </w:p>
    <w:p w14:paraId="2B57B2FF" w14:textId="5E7AB9F3" w:rsidR="008A5ABF" w:rsidRPr="00784C55" w:rsidRDefault="00B25774" w:rsidP="00B25774">
      <w:pPr>
        <w:autoSpaceDE w:val="0"/>
        <w:autoSpaceDN w:val="0"/>
        <w:adjustRightInd w:val="0"/>
        <w:spacing w:before="240" w:after="240"/>
        <w:rPr>
          <w:rFonts w:cs="Arial"/>
          <w:b/>
          <w:sz w:val="22"/>
          <w:lang w:val="es-ES_tradnl"/>
        </w:rPr>
        <w:sectPr w:rsidR="008A5ABF" w:rsidRPr="00784C55" w:rsidSect="00820CBD">
          <w:type w:val="continuous"/>
          <w:pgSz w:w="12240" w:h="15840"/>
          <w:pgMar w:top="1418" w:right="1418" w:bottom="1418" w:left="1418" w:header="708" w:footer="708" w:gutter="0"/>
          <w:cols w:num="2" w:space="720"/>
          <w:docGrid w:linePitch="360"/>
        </w:sectPr>
      </w:pPr>
      <w:r w:rsidRPr="00784C55">
        <w:rPr>
          <w:rFonts w:cs="Arial"/>
          <w:noProof/>
          <w:sz w:val="22"/>
          <w:lang w:val="es-CO" w:eastAsia="es-CO"/>
        </w:rPr>
        <w:lastRenderedPageBreak/>
        <mc:AlternateContent>
          <mc:Choice Requires="wps">
            <w:drawing>
              <wp:anchor distT="0" distB="0" distL="114300" distR="114300" simplePos="0" relativeHeight="251674624" behindDoc="0" locked="0" layoutInCell="1" allowOverlap="1" wp14:anchorId="4E20F3BB" wp14:editId="3624EDF0">
                <wp:simplePos x="0" y="0"/>
                <wp:positionH relativeFrom="column">
                  <wp:posOffset>3810</wp:posOffset>
                </wp:positionH>
                <wp:positionV relativeFrom="paragraph">
                  <wp:posOffset>319405</wp:posOffset>
                </wp:positionV>
                <wp:extent cx="5982335" cy="0"/>
                <wp:effectExtent l="0" t="19050" r="37465" b="1905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8F5314" id="Conector recto de flecha 1" o:spid="_x0000_s1026" type="#_x0000_t32" style="position:absolute;margin-left:.3pt;margin-top:25.15pt;width:471.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" strokecolor="#92d050" strokeweight="3pt"/>
            </w:pict>
          </mc:Fallback>
        </mc:AlternateContent>
      </w:r>
      <w:r w:rsidR="008A5ABF" w:rsidRPr="00784C55">
        <w:rPr>
          <w:rFonts w:cs="Arial"/>
          <w:b/>
          <w:sz w:val="22"/>
          <w:lang w:val="es-ES_tradnl"/>
        </w:rPr>
        <w:t>DECLARACIÓN DE AUTORE</w:t>
      </w:r>
      <w:r w:rsidR="00FB635C" w:rsidRPr="00784C55">
        <w:rPr>
          <w:rFonts w:cs="Arial"/>
          <w:b/>
          <w:sz w:val="22"/>
          <w:lang w:val="es-ES_tradnl"/>
        </w:rPr>
        <w:t>S</w:t>
      </w:r>
    </w:p>
    <w:p w14:paraId="5415ACAD" w14:textId="77777777" w:rsidR="009C69B2" w:rsidRPr="00784C55" w:rsidRDefault="008A5ABF" w:rsidP="008A5ABF">
      <w:pPr>
        <w:spacing w:before="240"/>
        <w:rPr>
          <w:rFonts w:cs="Arial"/>
          <w:b/>
          <w:bCs/>
          <w:sz w:val="22"/>
          <w:lang w:val="es-BO"/>
        </w:rPr>
      </w:pPr>
      <w:r w:rsidRPr="00784C55">
        <w:rPr>
          <w:rFonts w:cs="Arial"/>
          <w:b/>
          <w:bCs/>
          <w:sz w:val="22"/>
          <w:lang w:val="es-BO"/>
        </w:rPr>
        <w:lastRenderedPageBreak/>
        <w:t>Declaración de contribución de autoría (CRediT)</w:t>
      </w:r>
    </w:p>
    <w:p w14:paraId="680B795F" w14:textId="77777777" w:rsidR="008A5ABF" w:rsidRPr="00784C55" w:rsidRDefault="009C69B2" w:rsidP="008A5ABF">
      <w:pPr>
        <w:spacing w:before="240"/>
        <w:rPr>
          <w:rFonts w:cs="Arial"/>
          <w:bCs/>
          <w:sz w:val="22"/>
          <w:lang w:val="es-BO"/>
        </w:rPr>
      </w:pPr>
      <w:r w:rsidRPr="00784C55">
        <w:rPr>
          <w:rFonts w:cs="Arial"/>
          <w:b/>
          <w:sz w:val="22"/>
          <w:lang w:val="es-BO"/>
        </w:rPr>
        <w:t xml:space="preserve"> </w:t>
      </w:r>
      <w:r w:rsidR="008A5ABF" w:rsidRPr="00784C55">
        <w:rPr>
          <w:rFonts w:cs="Arial"/>
          <w:b/>
          <w:sz w:val="22"/>
          <w:lang w:val="es-BO"/>
        </w:rPr>
        <w:t xml:space="preserve">Ayelen J. Camacho Crespo: </w:t>
      </w:r>
      <w:r w:rsidR="008A5ABF" w:rsidRPr="00784C55">
        <w:rPr>
          <w:rFonts w:cs="Arial"/>
          <w:bCs/>
          <w:sz w:val="22"/>
          <w:lang w:val="es-BO"/>
        </w:rPr>
        <w:t>Investigación, Metodología, Curación de datos, Redacción – borrador original, Visualización</w:t>
      </w:r>
      <w:r w:rsidR="008A5ABF" w:rsidRPr="00784C55">
        <w:rPr>
          <w:rFonts w:cs="Arial"/>
          <w:b/>
          <w:sz w:val="22"/>
          <w:lang w:val="es-BO"/>
        </w:rPr>
        <w:t xml:space="preserve">. Natalia Montellano Duran: </w:t>
      </w:r>
      <w:r w:rsidR="008A5ABF" w:rsidRPr="00784C55">
        <w:rPr>
          <w:rFonts w:cs="Arial"/>
          <w:bCs/>
          <w:sz w:val="22"/>
          <w:lang w:val="es-BO"/>
        </w:rPr>
        <w:t xml:space="preserve">Conceptualización, Metodología, Análisis formal, Administración del proyecto, </w:t>
      </w:r>
      <w:r w:rsidR="008A5ABF" w:rsidRPr="00784C55">
        <w:rPr>
          <w:rFonts w:cs="Arial"/>
          <w:bCs/>
          <w:sz w:val="22"/>
          <w:lang w:val="es-BO"/>
        </w:rPr>
        <w:lastRenderedPageBreak/>
        <w:t>Recursos, Supervisión, Obtención de financiamiento, Redacción – revisión y edición.</w:t>
      </w:r>
    </w:p>
    <w:p w14:paraId="427147A3" w14:textId="77777777" w:rsidR="009C69B2" w:rsidRPr="00784C55" w:rsidRDefault="008A5ABF" w:rsidP="008A5ABF">
      <w:pPr>
        <w:spacing w:before="240"/>
        <w:rPr>
          <w:rFonts w:cs="Arial"/>
          <w:b/>
          <w:sz w:val="22"/>
          <w:lang w:val="es-BO"/>
        </w:rPr>
      </w:pPr>
      <w:r w:rsidRPr="00784C55">
        <w:rPr>
          <w:rFonts w:cs="Arial"/>
          <w:b/>
          <w:bCs/>
          <w:sz w:val="22"/>
          <w:lang w:val="es-BO"/>
        </w:rPr>
        <w:t>Declaración de conflicto de intereses</w:t>
      </w:r>
    </w:p>
    <w:p w14:paraId="1B3C1CF6" w14:textId="11569A7C" w:rsidR="008A5ABF" w:rsidRPr="00784C55" w:rsidRDefault="008A5ABF" w:rsidP="008A5ABF">
      <w:pPr>
        <w:spacing w:before="240"/>
        <w:rPr>
          <w:rFonts w:cs="Arial"/>
          <w:bCs/>
          <w:sz w:val="22"/>
          <w:lang w:val="es-BO"/>
        </w:rPr>
      </w:pPr>
      <w:r w:rsidRPr="00784C55">
        <w:rPr>
          <w:rFonts w:cs="Arial"/>
          <w:bCs/>
          <w:sz w:val="22"/>
          <w:lang w:val="es-BO"/>
        </w:rPr>
        <w:t>Los autores declaran que no tienen intereses financieros ni relaciones personales que pudieran haber influido en el trabajo presentado en este artículo.</w:t>
      </w:r>
    </w:p>
    <w:p w14:paraId="1A927EAC" w14:textId="77777777" w:rsidR="008A5ABF" w:rsidRPr="00784C55" w:rsidRDefault="008A5ABF" w:rsidP="00B25774">
      <w:pPr>
        <w:spacing w:before="240"/>
        <w:rPr>
          <w:rFonts w:cs="Arial"/>
          <w:iCs/>
          <w:sz w:val="22"/>
          <w:lang w:val="es-BO"/>
        </w:rPr>
        <w:sectPr w:rsidR="008A5ABF" w:rsidRPr="00784C55" w:rsidSect="008A5ABF">
          <w:type w:val="continuous"/>
          <w:pgSz w:w="12240" w:h="15840"/>
          <w:pgMar w:top="1418" w:right="1418" w:bottom="1418" w:left="1418" w:header="708" w:footer="708" w:gutter="0"/>
          <w:cols w:num="2" w:space="720"/>
          <w:docGrid w:linePitch="360"/>
        </w:sectPr>
      </w:pPr>
    </w:p>
    <w:p w14:paraId="4E471574" w14:textId="01124AC1" w:rsidR="001A1548" w:rsidRPr="00784C55" w:rsidRDefault="00B25774" w:rsidP="00B25774">
      <w:pPr>
        <w:autoSpaceDE w:val="0"/>
        <w:autoSpaceDN w:val="0"/>
        <w:adjustRightInd w:val="0"/>
        <w:spacing w:before="240" w:after="240"/>
        <w:rPr>
          <w:rFonts w:cs="Arial"/>
          <w:b/>
          <w:sz w:val="22"/>
          <w:lang w:val="es-ES_tradnl"/>
        </w:rPr>
        <w:sectPr w:rsidR="001A1548" w:rsidRPr="00784C55" w:rsidSect="008A5ABF">
          <w:type w:val="continuous"/>
          <w:pgSz w:w="12240" w:h="15840"/>
          <w:pgMar w:top="1418" w:right="1418" w:bottom="1418" w:left="1418" w:header="708" w:footer="708" w:gutter="0"/>
          <w:cols w:num="2" w:space="720"/>
          <w:docGrid w:linePitch="360"/>
        </w:sectPr>
      </w:pPr>
      <w:r w:rsidRPr="00784C55">
        <w:rPr>
          <w:rFonts w:cs="Arial"/>
          <w:noProof/>
          <w:sz w:val="22"/>
          <w:lang w:val="es-CO" w:eastAsia="es-CO"/>
        </w:rPr>
        <w:lastRenderedPageBreak/>
        <mc:AlternateContent>
          <mc:Choice Requires="wps">
            <w:drawing>
              <wp:anchor distT="0" distB="0" distL="114300" distR="114300" simplePos="0" relativeHeight="251676672" behindDoc="0" locked="0" layoutInCell="1" allowOverlap="1" wp14:anchorId="23AE98A8" wp14:editId="334FDD52">
                <wp:simplePos x="0" y="0"/>
                <wp:positionH relativeFrom="column">
                  <wp:posOffset>3810</wp:posOffset>
                </wp:positionH>
                <wp:positionV relativeFrom="paragraph">
                  <wp:posOffset>319405</wp:posOffset>
                </wp:positionV>
                <wp:extent cx="5982335" cy="0"/>
                <wp:effectExtent l="0" t="19050" r="37465" b="1905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1CA359" id="Conector recto de flecha 5" o:spid="_x0000_s1026" type="#_x0000_t32" style="position:absolute;margin-left:.3pt;margin-top:25.15pt;width:471.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" strokecolor="#92d050" strokeweight="3pt"/>
            </w:pict>
          </mc:Fallback>
        </mc:AlternateContent>
      </w:r>
      <w:r w:rsidR="008A5ABF" w:rsidRPr="00784C55">
        <w:rPr>
          <w:rFonts w:cs="Arial"/>
          <w:b/>
          <w:sz w:val="22"/>
          <w:lang w:val="es-ES_tradnl"/>
        </w:rPr>
        <w:t>AGRADECIMIENTOS</w:t>
      </w:r>
    </w:p>
    <w:p w14:paraId="1DBE88E0" w14:textId="19EA5E3F" w:rsidR="00F7353E" w:rsidRPr="00784C55" w:rsidRDefault="008A5ABF" w:rsidP="005F7DA8">
      <w:pPr>
        <w:spacing w:before="240"/>
        <w:rPr>
          <w:rFonts w:cs="Arial"/>
          <w:bCs/>
          <w:sz w:val="22"/>
        </w:rPr>
      </w:pPr>
      <w:r w:rsidRPr="00784C55">
        <w:rPr>
          <w:rFonts w:cs="Arial"/>
          <w:iCs/>
          <w:sz w:val="22"/>
        </w:rPr>
        <w:lastRenderedPageBreak/>
        <w:t xml:space="preserve">Los autores agradecen a la </w:t>
      </w:r>
      <w:proofErr w:type="spellStart"/>
      <w:r w:rsidRPr="00784C55">
        <w:rPr>
          <w:rFonts w:cs="Arial"/>
          <w:iCs/>
          <w:sz w:val="22"/>
        </w:rPr>
        <w:t>Organization</w:t>
      </w:r>
      <w:proofErr w:type="spellEnd"/>
      <w:r w:rsidRPr="00784C55">
        <w:rPr>
          <w:rFonts w:cs="Arial"/>
          <w:iCs/>
          <w:sz w:val="22"/>
        </w:rPr>
        <w:t xml:space="preserve"> </w:t>
      </w:r>
      <w:proofErr w:type="spellStart"/>
      <w:r w:rsidRPr="00784C55">
        <w:rPr>
          <w:rFonts w:cs="Arial"/>
          <w:iCs/>
          <w:sz w:val="22"/>
        </w:rPr>
        <w:t>for</w:t>
      </w:r>
      <w:proofErr w:type="spellEnd"/>
      <w:r w:rsidRPr="00784C55">
        <w:rPr>
          <w:rFonts w:cs="Arial"/>
          <w:iCs/>
          <w:sz w:val="22"/>
        </w:rPr>
        <w:t xml:space="preserve"> </w:t>
      </w:r>
      <w:proofErr w:type="spellStart"/>
      <w:r w:rsidRPr="00784C55">
        <w:rPr>
          <w:rFonts w:cs="Arial"/>
          <w:iCs/>
          <w:sz w:val="22"/>
        </w:rPr>
        <w:t>Women</w:t>
      </w:r>
      <w:proofErr w:type="spellEnd"/>
      <w:r w:rsidRPr="00784C55">
        <w:rPr>
          <w:rFonts w:cs="Arial"/>
          <w:iCs/>
          <w:sz w:val="22"/>
        </w:rPr>
        <w:t xml:space="preserve"> in Science </w:t>
      </w:r>
      <w:proofErr w:type="spellStart"/>
      <w:r w:rsidRPr="00784C55">
        <w:rPr>
          <w:rFonts w:cs="Arial"/>
          <w:iCs/>
          <w:sz w:val="22"/>
        </w:rPr>
        <w:t>for</w:t>
      </w:r>
      <w:proofErr w:type="spellEnd"/>
      <w:r w:rsidRPr="00784C55">
        <w:rPr>
          <w:rFonts w:cs="Arial"/>
          <w:iCs/>
          <w:sz w:val="22"/>
        </w:rPr>
        <w:t xml:space="preserve"> the </w:t>
      </w:r>
      <w:proofErr w:type="spellStart"/>
      <w:r w:rsidRPr="00784C55">
        <w:rPr>
          <w:rFonts w:cs="Arial"/>
          <w:iCs/>
          <w:sz w:val="22"/>
        </w:rPr>
        <w:t>Developing</w:t>
      </w:r>
      <w:proofErr w:type="spellEnd"/>
      <w:r w:rsidRPr="00784C55">
        <w:rPr>
          <w:rFonts w:cs="Arial"/>
          <w:iCs/>
          <w:sz w:val="22"/>
        </w:rPr>
        <w:t xml:space="preserve"> World (OWSD) y al International </w:t>
      </w:r>
      <w:proofErr w:type="spellStart"/>
      <w:r w:rsidRPr="00784C55">
        <w:rPr>
          <w:rFonts w:cs="Arial"/>
          <w:iCs/>
          <w:sz w:val="22"/>
        </w:rPr>
        <w:t>Development</w:t>
      </w:r>
      <w:proofErr w:type="spellEnd"/>
      <w:r w:rsidRPr="00784C55">
        <w:rPr>
          <w:rFonts w:cs="Arial"/>
          <w:iCs/>
          <w:sz w:val="22"/>
        </w:rPr>
        <w:t xml:space="preserve"> </w:t>
      </w:r>
      <w:proofErr w:type="spellStart"/>
      <w:r w:rsidRPr="00784C55">
        <w:rPr>
          <w:rFonts w:cs="Arial"/>
          <w:iCs/>
          <w:sz w:val="22"/>
        </w:rPr>
        <w:t>Research</w:t>
      </w:r>
      <w:proofErr w:type="spellEnd"/>
      <w:r w:rsidRPr="00784C55">
        <w:rPr>
          <w:rFonts w:cs="Arial"/>
          <w:iCs/>
          <w:sz w:val="22"/>
        </w:rPr>
        <w:t xml:space="preserve"> Centre (IDRC) por financiar el proyecto de investigación con apoyo económico bajo la subvención N.º 108392-001 durante el periodo 2019-2022. Además, </w:t>
      </w:r>
      <w:r w:rsidRPr="00784C55">
        <w:rPr>
          <w:rFonts w:cs="Arial"/>
          <w:iCs/>
          <w:sz w:val="22"/>
        </w:rPr>
        <w:lastRenderedPageBreak/>
        <w:t xml:space="preserve">los autores agradecen a la Reserva Natural </w:t>
      </w:r>
      <w:proofErr w:type="spellStart"/>
      <w:r w:rsidRPr="00784C55">
        <w:rPr>
          <w:rFonts w:cs="Arial"/>
          <w:iCs/>
          <w:sz w:val="22"/>
        </w:rPr>
        <w:t>Arubai</w:t>
      </w:r>
      <w:proofErr w:type="spellEnd"/>
      <w:r w:rsidRPr="00784C55">
        <w:rPr>
          <w:rFonts w:cs="Arial"/>
          <w:iCs/>
          <w:sz w:val="22"/>
        </w:rPr>
        <w:t xml:space="preserve"> por la donación de frutos, al Dr. Daniel Villarroel Segarra por la identificación taxonómica, y al Centro de Investigación en Ciencias Exactas e Ingeniería (CICEI) de la UCB – Cochabamba, por su colaboración en el proyecto.</w:t>
      </w:r>
    </w:p>
    <w:p w14:paraId="65D729B0" w14:textId="2261D1E8" w:rsidR="0052067C" w:rsidRPr="00784C55" w:rsidRDefault="0052067C" w:rsidP="005F7DA8">
      <w:pPr>
        <w:spacing w:before="240"/>
        <w:rPr>
          <w:rFonts w:cs="Arial"/>
          <w:bCs/>
          <w:sz w:val="22"/>
        </w:rPr>
        <w:sectPr w:rsidR="0052067C" w:rsidRPr="00784C55" w:rsidSect="00341B9B">
          <w:type w:val="continuous"/>
          <w:pgSz w:w="12240" w:h="15840"/>
          <w:pgMar w:top="1418" w:right="1418" w:bottom="1418" w:left="1418" w:header="709" w:footer="709" w:gutter="0"/>
          <w:cols w:num="2" w:space="720"/>
          <w:docGrid w:linePitch="360"/>
        </w:sectPr>
      </w:pPr>
    </w:p>
    <w:p w14:paraId="410E7737" w14:textId="77777777" w:rsidR="00B25774" w:rsidRPr="00341B9B" w:rsidRDefault="006D27BA" w:rsidP="00A62F7C">
      <w:pPr>
        <w:spacing w:before="240"/>
        <w:rPr>
          <w:rFonts w:cs="Arial"/>
          <w:b/>
          <w:sz w:val="22"/>
          <w:lang w:val="es-CO"/>
        </w:rPr>
        <w:sectPr w:rsidR="00B25774" w:rsidRPr="00341B9B" w:rsidSect="001A1548">
          <w:type w:val="continuous"/>
          <w:pgSz w:w="12240" w:h="15840"/>
          <w:pgMar w:top="1418" w:right="1418" w:bottom="1418" w:left="1418" w:header="708" w:footer="708" w:gutter="0"/>
          <w:cols w:num="2" w:space="720"/>
          <w:docGrid w:linePitch="360"/>
        </w:sectPr>
      </w:pPr>
      <w:r w:rsidRPr="00784C55">
        <w:rPr>
          <w:rFonts w:cs="Arial"/>
          <w:noProof/>
          <w:sz w:val="22"/>
          <w:lang w:val="es-CO" w:eastAsia="es-CO"/>
        </w:rPr>
        <w:lastRenderedPageBreak/>
        <mc:AlternateContent>
          <mc:Choice Requires="wps">
            <w:drawing>
              <wp:anchor distT="0" distB="0" distL="114300" distR="114300" simplePos="0" relativeHeight="251672576" behindDoc="0" locked="0" layoutInCell="1" allowOverlap="1" wp14:anchorId="45D091B7" wp14:editId="4F2E46FD">
                <wp:simplePos x="0" y="0"/>
                <wp:positionH relativeFrom="column">
                  <wp:posOffset>3810</wp:posOffset>
                </wp:positionH>
                <wp:positionV relativeFrom="paragraph">
                  <wp:posOffset>334010</wp:posOffset>
                </wp:positionV>
                <wp:extent cx="5963285" cy="0"/>
                <wp:effectExtent l="0" t="19050" r="37465" b="1905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285" cy="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E0E7F3" id="Conector recto de flecha 7" o:spid="_x0000_s1026" type="#_x0000_t32" style="position:absolute;margin-left:.3pt;margin-top:26.3pt;width:469.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" strokecolor="#92d050" strokeweight="3pt"/>
            </w:pict>
          </mc:Fallback>
        </mc:AlternateContent>
      </w:r>
      <w:r w:rsidR="00A62F7C" w:rsidRPr="00341B9B">
        <w:rPr>
          <w:rFonts w:cs="Arial"/>
          <w:b/>
          <w:sz w:val="22"/>
          <w:lang w:val="es-CO"/>
        </w:rPr>
        <w:t>REFERENCIAS BIBLIOGRÁFICAS</w:t>
      </w:r>
    </w:p>
    <w:p w14:paraId="2D0CE9F9" w14:textId="48DFAB71" w:rsidR="00341B9B" w:rsidRPr="00784C55" w:rsidRDefault="00341B9B" w:rsidP="00D238CD">
      <w:pPr>
        <w:spacing w:before="240"/>
        <w:ind w:left="142" w:hanging="142"/>
        <w:rPr>
          <w:rFonts w:cs="Arial"/>
          <w:sz w:val="22"/>
          <w:lang w:val="en-US"/>
        </w:rPr>
      </w:pPr>
      <w:proofErr w:type="spellStart"/>
      <w:r w:rsidRPr="00784C55">
        <w:rPr>
          <w:rFonts w:cs="Arial"/>
          <w:sz w:val="22"/>
          <w:lang w:val="en-US"/>
        </w:rPr>
        <w:lastRenderedPageBreak/>
        <w:t>Adainoo</w:t>
      </w:r>
      <w:proofErr w:type="spellEnd"/>
      <w:r w:rsidRPr="00784C55">
        <w:rPr>
          <w:rFonts w:cs="Arial"/>
          <w:sz w:val="22"/>
          <w:lang w:val="en-US"/>
        </w:rPr>
        <w:t xml:space="preserve">, B., Thomas, A. L., &amp; Krishnaswamy, K. (2023). Correlations between color, textural properties and ripening of the North American pawpaw </w:t>
      </w:r>
      <w:r w:rsidRPr="00784C55">
        <w:rPr>
          <w:rFonts w:cs="Arial"/>
          <w:sz w:val="22"/>
          <w:lang w:val="en-US"/>
        </w:rPr>
        <w:lastRenderedPageBreak/>
        <w:t xml:space="preserve">(Asimina </w:t>
      </w:r>
      <w:proofErr w:type="gramStart"/>
      <w:r w:rsidRPr="00784C55">
        <w:rPr>
          <w:rFonts w:cs="Arial"/>
          <w:sz w:val="22"/>
          <w:lang w:val="en-US"/>
        </w:rPr>
        <w:t>triloba )</w:t>
      </w:r>
      <w:proofErr w:type="gramEnd"/>
      <w:r w:rsidRPr="00784C55">
        <w:rPr>
          <w:rFonts w:cs="Arial"/>
          <w:sz w:val="22"/>
          <w:lang w:val="en-US"/>
        </w:rPr>
        <w:t xml:space="preserve"> fruit. </w:t>
      </w:r>
      <w:r w:rsidRPr="00784C55">
        <w:rPr>
          <w:rFonts w:cs="Arial"/>
          <w:i/>
          <w:iCs/>
          <w:sz w:val="22"/>
          <w:lang w:val="en-US"/>
        </w:rPr>
        <w:t>Sustainable Food Technology</w:t>
      </w:r>
      <w:r w:rsidRPr="00784C55">
        <w:rPr>
          <w:rFonts w:cs="Arial"/>
          <w:sz w:val="22"/>
          <w:lang w:val="en-US"/>
        </w:rPr>
        <w:t xml:space="preserve">, </w:t>
      </w:r>
      <w:r w:rsidRPr="00784C55">
        <w:rPr>
          <w:rFonts w:cs="Arial"/>
          <w:i/>
          <w:iCs/>
          <w:sz w:val="22"/>
          <w:lang w:val="en-US"/>
        </w:rPr>
        <w:t>1</w:t>
      </w:r>
      <w:r w:rsidRPr="00784C55">
        <w:rPr>
          <w:rFonts w:cs="Arial"/>
          <w:sz w:val="22"/>
          <w:lang w:val="en-US"/>
        </w:rPr>
        <w:t xml:space="preserve">(2), 263–274. </w:t>
      </w:r>
      <w:r w:rsidRPr="00341B9B">
        <w:rPr>
          <w:rFonts w:cs="Arial"/>
          <w:color w:val="4472C4" w:themeColor="accent1"/>
          <w:sz w:val="22"/>
          <w:lang w:val="en-US"/>
        </w:rPr>
        <w:t>https://doi.org/10.1039/d2fb00008c</w:t>
      </w:r>
    </w:p>
    <w:p w14:paraId="6378D331" w14:textId="77777777" w:rsidR="00341B9B" w:rsidRPr="00784C55" w:rsidRDefault="00341B9B" w:rsidP="00D238CD">
      <w:pPr>
        <w:spacing w:before="240"/>
        <w:ind w:left="142" w:hanging="142"/>
        <w:rPr>
          <w:rFonts w:cs="Arial"/>
          <w:sz w:val="22"/>
          <w:lang w:val="en-US"/>
        </w:rPr>
      </w:pPr>
      <w:r w:rsidRPr="00784C55">
        <w:rPr>
          <w:rFonts w:cs="Arial"/>
          <w:sz w:val="22"/>
          <w:lang w:val="en-US"/>
        </w:rPr>
        <w:lastRenderedPageBreak/>
        <w:t xml:space="preserve">Agrawal, N., </w:t>
      </w:r>
      <w:proofErr w:type="spellStart"/>
      <w:r w:rsidRPr="00784C55">
        <w:rPr>
          <w:rFonts w:cs="Arial"/>
          <w:sz w:val="22"/>
          <w:lang w:val="en-US"/>
        </w:rPr>
        <w:t>Minj</w:t>
      </w:r>
      <w:proofErr w:type="spellEnd"/>
      <w:r w:rsidRPr="00784C55">
        <w:rPr>
          <w:rFonts w:cs="Arial"/>
          <w:sz w:val="22"/>
          <w:lang w:val="en-US"/>
        </w:rPr>
        <w:t xml:space="preserve">, D. K., &amp; Rani, K. (2015). </w:t>
      </w:r>
      <w:proofErr w:type="gramStart"/>
      <w:r w:rsidRPr="00784C55">
        <w:rPr>
          <w:rFonts w:cs="Arial"/>
          <w:sz w:val="22"/>
          <w:lang w:val="en-US"/>
        </w:rPr>
        <w:t>Estimation of Total Carbohydrate Present In Dry Fruits.</w:t>
      </w:r>
      <w:proofErr w:type="gramEnd"/>
      <w:r w:rsidRPr="00784C55">
        <w:rPr>
          <w:rFonts w:cs="Arial"/>
          <w:sz w:val="22"/>
          <w:lang w:val="en-US"/>
        </w:rPr>
        <w:t xml:space="preserve"> </w:t>
      </w:r>
      <w:r w:rsidRPr="00784C55">
        <w:rPr>
          <w:rFonts w:cs="Arial"/>
          <w:i/>
          <w:iCs/>
          <w:sz w:val="22"/>
          <w:lang w:val="en-US"/>
        </w:rPr>
        <w:t>IOSR Journal of Environmental Science, Toxicology and Food Technology</w:t>
      </w:r>
      <w:r w:rsidRPr="00784C55">
        <w:rPr>
          <w:rFonts w:cs="Arial"/>
          <w:sz w:val="22"/>
          <w:lang w:val="en-US"/>
        </w:rPr>
        <w:t xml:space="preserve">, </w:t>
      </w:r>
      <w:r w:rsidRPr="00784C55">
        <w:rPr>
          <w:rFonts w:cs="Arial"/>
          <w:i/>
          <w:iCs/>
          <w:sz w:val="22"/>
          <w:lang w:val="en-US"/>
        </w:rPr>
        <w:t>1</w:t>
      </w:r>
      <w:r w:rsidRPr="00784C55">
        <w:rPr>
          <w:rFonts w:cs="Arial"/>
          <w:sz w:val="22"/>
          <w:lang w:val="en-US"/>
        </w:rPr>
        <w:t>(6), 24–27.</w:t>
      </w:r>
    </w:p>
    <w:p w14:paraId="2D4AE18F" w14:textId="77777777" w:rsidR="00341B9B" w:rsidRPr="00784C55" w:rsidRDefault="00341B9B" w:rsidP="00D238CD">
      <w:pPr>
        <w:spacing w:before="240"/>
        <w:ind w:left="142" w:hanging="142"/>
        <w:rPr>
          <w:rFonts w:cs="Arial"/>
          <w:sz w:val="22"/>
          <w:lang w:val="en-US"/>
        </w:rPr>
      </w:pPr>
      <w:r w:rsidRPr="00784C55">
        <w:rPr>
          <w:rFonts w:cs="Arial"/>
          <w:sz w:val="22"/>
          <w:lang w:val="en-US"/>
        </w:rPr>
        <w:t>Ahmed, K., &amp; El, N. (2016). Color Stability of Freeze-dried Date Fruits (</w:t>
      </w:r>
      <w:proofErr w:type="spellStart"/>
      <w:r w:rsidRPr="00784C55">
        <w:rPr>
          <w:rFonts w:cs="Arial"/>
          <w:sz w:val="22"/>
          <w:lang w:val="en-US"/>
        </w:rPr>
        <w:t>Barhi</w:t>
      </w:r>
      <w:proofErr w:type="spellEnd"/>
      <w:r w:rsidRPr="00784C55">
        <w:rPr>
          <w:rFonts w:cs="Arial"/>
          <w:sz w:val="22"/>
          <w:lang w:val="en-US"/>
        </w:rPr>
        <w:t xml:space="preserve"> CV.) during Storage. </w:t>
      </w:r>
      <w:r w:rsidRPr="00784C55">
        <w:rPr>
          <w:rFonts w:cs="Arial"/>
          <w:i/>
          <w:iCs/>
          <w:sz w:val="22"/>
          <w:lang w:val="en-US"/>
        </w:rPr>
        <w:t>Advances in Research</w:t>
      </w:r>
      <w:r w:rsidRPr="00784C55">
        <w:rPr>
          <w:rFonts w:cs="Arial"/>
          <w:sz w:val="22"/>
          <w:lang w:val="en-US"/>
        </w:rPr>
        <w:t xml:space="preserve">, </w:t>
      </w:r>
      <w:r w:rsidRPr="00784C55">
        <w:rPr>
          <w:rFonts w:cs="Arial"/>
          <w:i/>
          <w:iCs/>
          <w:sz w:val="22"/>
          <w:lang w:val="en-US"/>
        </w:rPr>
        <w:t>8</w:t>
      </w:r>
      <w:r w:rsidRPr="00784C55">
        <w:rPr>
          <w:rFonts w:cs="Arial"/>
          <w:sz w:val="22"/>
          <w:lang w:val="en-US"/>
        </w:rPr>
        <w:t xml:space="preserve">(5), 1–9. </w:t>
      </w:r>
      <w:r w:rsidRPr="00341B9B">
        <w:rPr>
          <w:rFonts w:cs="Arial"/>
          <w:color w:val="4472C4" w:themeColor="accent1"/>
          <w:sz w:val="22"/>
          <w:lang w:val="en-US"/>
        </w:rPr>
        <w:t>https://doi.org/10.9734/AIR/2016/31168</w:t>
      </w:r>
    </w:p>
    <w:p w14:paraId="4A91FBDC" w14:textId="77777777" w:rsidR="00D238CD" w:rsidRPr="00D238CD" w:rsidRDefault="00D238CD" w:rsidP="00D238CD">
      <w:pPr>
        <w:pStyle w:val="Ttulo2"/>
        <w:shd w:val="clear" w:color="auto" w:fill="FFFFFF"/>
        <w:spacing w:line="360" w:lineRule="auto"/>
        <w:ind w:left="142" w:hanging="142"/>
        <w:jc w:val="both"/>
        <w:rPr>
          <w:rFonts w:ascii="Arial" w:eastAsia="Arial MT" w:hAnsi="Arial" w:cs="Arial"/>
          <w:bCs w:val="0"/>
          <w:color w:val="4472C4" w:themeColor="accent1"/>
          <w:sz w:val="22"/>
          <w:szCs w:val="22"/>
        </w:rPr>
      </w:pPr>
      <w:bookmarkStart w:id="7" w:name="_Hlk214826341"/>
      <w:r w:rsidRPr="00D238CD">
        <w:rPr>
          <w:rFonts w:ascii="Arial" w:eastAsiaTheme="minorHAnsi" w:hAnsi="Arial" w:cs="Arial"/>
          <w:b w:val="0"/>
          <w:bCs w:val="0"/>
          <w:noProof/>
          <w:color w:val="000000" w:themeColor="text1"/>
          <w:sz w:val="22"/>
          <w:szCs w:val="22"/>
          <w:lang w:eastAsia="en-US"/>
        </w:rPr>
        <w:t xml:space="preserve">Alcázar-Orozco, Hader; Martínez-Camacho, Santiago; Montero-Castillo, Piedad; Acevedo-Correa, Diofanor; Rodríguez-Meza, Jhon. (2024). Efecto de la Incorporación de Proteína Aislada de Ajonjolí (Sesamum Indicum L.) en Las Propiedades Bromatológicas y Sensoriales de Queso Costeño. Revista @limentech, Ciencia y Tecnología Alimentaria. ISSN Impreso 1692-7125 - ISSN Electrónico 2711-3035. Volumen 22 N° 2. Pp: 18-36. </w:t>
      </w:r>
      <w:r w:rsidRPr="00D238CD">
        <w:rPr>
          <w:rFonts w:ascii="Arial" w:eastAsiaTheme="minorHAnsi" w:hAnsi="Arial" w:cs="Arial"/>
          <w:b w:val="0"/>
          <w:bCs w:val="0"/>
          <w:noProof/>
          <w:color w:val="5B9BD5" w:themeColor="accent5"/>
          <w:sz w:val="22"/>
          <w:szCs w:val="22"/>
          <w:lang w:eastAsia="en-US"/>
        </w:rPr>
        <w:t>DOI:</w:t>
      </w:r>
      <w:hyperlink r:id="rId23" w:history="1">
        <w:r w:rsidRPr="00D742E5">
          <w:rPr>
            <w:rStyle w:val="Hipervnculo"/>
            <w:rFonts w:ascii="Arial" w:hAnsi="Arial" w:cs="Arial"/>
            <w:b w:val="0"/>
            <w:bCs w:val="0"/>
            <w:color w:val="5B9BD5" w:themeColor="accent5"/>
            <w:sz w:val="22"/>
            <w:szCs w:val="22"/>
          </w:rPr>
          <w:t>https://doi.org/10.24054/limentech.v22i2.3631</w:t>
        </w:r>
      </w:hyperlink>
    </w:p>
    <w:bookmarkEnd w:id="7"/>
    <w:p w14:paraId="2CBBEDDD" w14:textId="77777777" w:rsidR="00341B9B" w:rsidRPr="00784C55" w:rsidRDefault="00341B9B" w:rsidP="00D238CD">
      <w:pPr>
        <w:spacing w:before="240"/>
        <w:ind w:left="142" w:hanging="142"/>
        <w:rPr>
          <w:rFonts w:cs="Arial"/>
          <w:sz w:val="22"/>
          <w:lang w:val="en-US"/>
        </w:rPr>
      </w:pPr>
      <w:r w:rsidRPr="00784C55">
        <w:rPr>
          <w:rFonts w:cs="Arial"/>
          <w:sz w:val="22"/>
          <w:lang w:val="en-US"/>
        </w:rPr>
        <w:t xml:space="preserve">AOAC. (2005). </w:t>
      </w:r>
      <w:r w:rsidRPr="00784C55">
        <w:rPr>
          <w:rFonts w:cs="Arial"/>
          <w:i/>
          <w:iCs/>
          <w:sz w:val="22"/>
          <w:lang w:val="en-US"/>
        </w:rPr>
        <w:t>Official Methods of Analysis of AOAC International, Association Official Analytical Chemists</w:t>
      </w:r>
      <w:r w:rsidRPr="00784C55">
        <w:rPr>
          <w:rFonts w:cs="Arial"/>
          <w:sz w:val="22"/>
          <w:lang w:val="en-US"/>
        </w:rPr>
        <w:t xml:space="preserve"> (Vol. 18th).</w:t>
      </w:r>
    </w:p>
    <w:p w14:paraId="40A0F2A1" w14:textId="77777777" w:rsidR="00341B9B" w:rsidRPr="00784C55" w:rsidRDefault="00341B9B" w:rsidP="00D238CD">
      <w:pPr>
        <w:spacing w:before="240"/>
        <w:ind w:left="142" w:hanging="142"/>
        <w:rPr>
          <w:rFonts w:cs="Arial"/>
          <w:sz w:val="22"/>
        </w:rPr>
      </w:pPr>
      <w:r w:rsidRPr="00784C55">
        <w:rPr>
          <w:rFonts w:cs="Arial"/>
          <w:sz w:val="22"/>
        </w:rPr>
        <w:t xml:space="preserve">Aquino, C., </w:t>
      </w:r>
      <w:proofErr w:type="spellStart"/>
      <w:r w:rsidRPr="00784C55">
        <w:rPr>
          <w:rFonts w:cs="Arial"/>
          <w:sz w:val="22"/>
        </w:rPr>
        <w:t>Salomão</w:t>
      </w:r>
      <w:proofErr w:type="spellEnd"/>
      <w:r w:rsidRPr="00784C55">
        <w:rPr>
          <w:rFonts w:cs="Arial"/>
          <w:sz w:val="22"/>
        </w:rPr>
        <w:t xml:space="preserve">, L., Ribeiro, S., De </w:t>
      </w:r>
      <w:proofErr w:type="spellStart"/>
      <w:r w:rsidRPr="00784C55">
        <w:rPr>
          <w:rFonts w:cs="Arial"/>
          <w:sz w:val="22"/>
        </w:rPr>
        <w:t>Siqueira</w:t>
      </w:r>
      <w:proofErr w:type="spellEnd"/>
      <w:r w:rsidRPr="00784C55">
        <w:rPr>
          <w:rFonts w:cs="Arial"/>
          <w:sz w:val="22"/>
        </w:rPr>
        <w:t xml:space="preserve">, D., &amp; </w:t>
      </w:r>
      <w:proofErr w:type="spellStart"/>
      <w:r w:rsidRPr="00784C55">
        <w:rPr>
          <w:rFonts w:cs="Arial"/>
          <w:sz w:val="22"/>
        </w:rPr>
        <w:t>Cecon</w:t>
      </w:r>
      <w:proofErr w:type="spellEnd"/>
      <w:r w:rsidRPr="00784C55">
        <w:rPr>
          <w:rFonts w:cs="Arial"/>
          <w:sz w:val="22"/>
        </w:rPr>
        <w:t xml:space="preserve">, P. (2016). </w:t>
      </w:r>
      <w:r w:rsidRPr="00784C55">
        <w:rPr>
          <w:rFonts w:cs="Arial"/>
          <w:sz w:val="22"/>
          <w:lang w:val="en-US"/>
        </w:rPr>
        <w:t xml:space="preserve">Carbohydrates, phenolic compounds and antioxidant activity in pulp and peel of 15 </w:t>
      </w:r>
      <w:r w:rsidRPr="00784C55">
        <w:rPr>
          <w:rFonts w:cs="Arial"/>
          <w:sz w:val="22"/>
          <w:lang w:val="en-US"/>
        </w:rPr>
        <w:lastRenderedPageBreak/>
        <w:t xml:space="preserve">banana cultivars. </w:t>
      </w:r>
      <w:r w:rsidRPr="00784C55">
        <w:rPr>
          <w:rFonts w:cs="Arial"/>
          <w:i/>
          <w:iCs/>
          <w:sz w:val="22"/>
        </w:rPr>
        <w:t>Revista Brasileira de Fruticultura</w:t>
      </w:r>
      <w:r w:rsidRPr="00784C55">
        <w:rPr>
          <w:rFonts w:cs="Arial"/>
          <w:sz w:val="22"/>
        </w:rPr>
        <w:t xml:space="preserve">, </w:t>
      </w:r>
      <w:r w:rsidRPr="00784C55">
        <w:rPr>
          <w:rFonts w:cs="Arial"/>
          <w:i/>
          <w:iCs/>
          <w:sz w:val="22"/>
        </w:rPr>
        <w:t>38</w:t>
      </w:r>
      <w:r w:rsidRPr="00784C55">
        <w:rPr>
          <w:rFonts w:cs="Arial"/>
          <w:sz w:val="22"/>
        </w:rPr>
        <w:t xml:space="preserve">(4), 1–11. </w:t>
      </w:r>
      <w:r w:rsidRPr="00341B9B">
        <w:rPr>
          <w:rFonts w:cs="Arial"/>
          <w:color w:val="4472C4" w:themeColor="accent1"/>
          <w:sz w:val="22"/>
        </w:rPr>
        <w:t>https://doi.org/10.1590/0100-29452016090</w:t>
      </w:r>
    </w:p>
    <w:p w14:paraId="7988DEEE" w14:textId="77777777" w:rsidR="00341B9B" w:rsidRPr="00784C55" w:rsidRDefault="00341B9B" w:rsidP="00D238CD">
      <w:pPr>
        <w:spacing w:before="240"/>
        <w:ind w:left="142" w:hanging="142"/>
        <w:rPr>
          <w:rFonts w:cs="Arial"/>
          <w:sz w:val="22"/>
        </w:rPr>
      </w:pPr>
      <w:r w:rsidRPr="00784C55">
        <w:rPr>
          <w:rFonts w:cs="Arial"/>
          <w:sz w:val="22"/>
        </w:rPr>
        <w:t xml:space="preserve">Bora, P., &amp; Rocha, R. (2009). </w:t>
      </w:r>
      <w:proofErr w:type="spellStart"/>
      <w:r w:rsidRPr="00784C55">
        <w:rPr>
          <w:rFonts w:cs="Arial"/>
          <w:sz w:val="22"/>
          <w:lang w:val="en-US"/>
        </w:rPr>
        <w:t>Macaiba</w:t>
      </w:r>
      <w:proofErr w:type="spellEnd"/>
      <w:r w:rsidRPr="00784C55">
        <w:rPr>
          <w:rFonts w:cs="Arial"/>
          <w:sz w:val="22"/>
          <w:lang w:val="en-US"/>
        </w:rPr>
        <w:t xml:space="preserve"> palm: fatty and amino acids composition of fruits. </w:t>
      </w:r>
      <w:r w:rsidRPr="00784C55">
        <w:rPr>
          <w:rFonts w:cs="Arial"/>
          <w:i/>
          <w:iCs/>
          <w:sz w:val="22"/>
        </w:rPr>
        <w:t>Ciencia y Tecnología Alimentaria</w:t>
      </w:r>
      <w:r w:rsidRPr="00784C55">
        <w:rPr>
          <w:rFonts w:cs="Arial"/>
          <w:sz w:val="22"/>
        </w:rPr>
        <w:t xml:space="preserve">, </w:t>
      </w:r>
      <w:r w:rsidRPr="00784C55">
        <w:rPr>
          <w:rFonts w:cs="Arial"/>
          <w:i/>
          <w:iCs/>
          <w:sz w:val="22"/>
        </w:rPr>
        <w:t>4</w:t>
      </w:r>
      <w:r w:rsidRPr="00784C55">
        <w:rPr>
          <w:rFonts w:cs="Arial"/>
          <w:sz w:val="22"/>
        </w:rPr>
        <w:t xml:space="preserve">(3), 158–162. </w:t>
      </w:r>
      <w:r w:rsidRPr="00341B9B">
        <w:rPr>
          <w:rFonts w:cs="Arial"/>
          <w:color w:val="4472C4" w:themeColor="accent1"/>
          <w:sz w:val="22"/>
        </w:rPr>
        <w:t>https://doi.org/10.1080/11358120409487755</w:t>
      </w:r>
    </w:p>
    <w:p w14:paraId="1345FBB9" w14:textId="2970573B" w:rsidR="00486C8D" w:rsidRPr="00067E9F" w:rsidRDefault="00486C8D" w:rsidP="00486C8D">
      <w:pPr>
        <w:pStyle w:val="Ttulo2"/>
        <w:shd w:val="clear" w:color="auto" w:fill="FFFFFF"/>
        <w:spacing w:line="360" w:lineRule="auto"/>
        <w:jc w:val="both"/>
        <w:rPr>
          <w:rFonts w:ascii="Arial" w:hAnsi="Arial" w:cs="Arial"/>
          <w:color w:val="4472C4" w:themeColor="accent1"/>
          <w:sz w:val="24"/>
          <w:szCs w:val="24"/>
        </w:rPr>
      </w:pPr>
      <w:r w:rsidRPr="00486C8D">
        <w:rPr>
          <w:rFonts w:ascii="Arial" w:eastAsiaTheme="minorHAnsi" w:hAnsi="Arial" w:cs="Arial"/>
          <w:b w:val="0"/>
          <w:bCs w:val="0"/>
          <w:sz w:val="22"/>
          <w:szCs w:val="22"/>
          <w:lang w:val="es-ES" w:eastAsia="en-US"/>
        </w:rPr>
        <w:t xml:space="preserve">Carrillo-García Alexis </w:t>
      </w:r>
      <w:proofErr w:type="spellStart"/>
      <w:r w:rsidRPr="00486C8D">
        <w:rPr>
          <w:rFonts w:ascii="Arial" w:eastAsiaTheme="minorHAnsi" w:hAnsi="Arial" w:cs="Arial"/>
          <w:b w:val="0"/>
          <w:bCs w:val="0"/>
          <w:sz w:val="22"/>
          <w:szCs w:val="22"/>
          <w:lang w:val="es-ES" w:eastAsia="en-US"/>
        </w:rPr>
        <w:t>Zhaid</w:t>
      </w:r>
      <w:proofErr w:type="spellEnd"/>
      <w:r w:rsidRPr="00486C8D">
        <w:rPr>
          <w:rFonts w:ascii="Arial" w:eastAsiaTheme="minorHAnsi" w:hAnsi="Arial" w:cs="Arial"/>
          <w:b w:val="0"/>
          <w:bCs w:val="0"/>
          <w:sz w:val="22"/>
          <w:szCs w:val="22"/>
          <w:lang w:val="es-ES" w:eastAsia="en-US"/>
        </w:rPr>
        <w:t xml:space="preserve"> Sandoval-Castilla, Ofelia, Hernández-Rodríguez Blanca E., Hernández-Rodríguez </w:t>
      </w:r>
      <w:proofErr w:type="spellStart"/>
      <w:r w:rsidRPr="00486C8D">
        <w:rPr>
          <w:rFonts w:ascii="Arial" w:eastAsiaTheme="minorHAnsi" w:hAnsi="Arial" w:cs="Arial"/>
          <w:b w:val="0"/>
          <w:bCs w:val="0"/>
          <w:sz w:val="22"/>
          <w:szCs w:val="22"/>
          <w:lang w:val="es-ES" w:eastAsia="en-US"/>
        </w:rPr>
        <w:t>Landy</w:t>
      </w:r>
      <w:proofErr w:type="spellEnd"/>
      <w:r w:rsidRPr="00486C8D">
        <w:rPr>
          <w:rFonts w:ascii="Arial" w:eastAsiaTheme="minorHAnsi" w:hAnsi="Arial" w:cs="Arial"/>
          <w:b w:val="0"/>
          <w:bCs w:val="0"/>
          <w:sz w:val="22"/>
          <w:szCs w:val="22"/>
          <w:lang w:val="es-ES" w:eastAsia="en-US"/>
        </w:rPr>
        <w:t xml:space="preserve">, Morales-Pinto </w:t>
      </w:r>
      <w:proofErr w:type="spellStart"/>
      <w:r w:rsidRPr="00486C8D">
        <w:rPr>
          <w:rFonts w:ascii="Arial" w:eastAsiaTheme="minorHAnsi" w:hAnsi="Arial" w:cs="Arial"/>
          <w:b w:val="0"/>
          <w:bCs w:val="0"/>
          <w:sz w:val="22"/>
          <w:szCs w:val="22"/>
          <w:lang w:val="es-ES" w:eastAsia="en-US"/>
        </w:rPr>
        <w:t>Nuris</w:t>
      </w:r>
      <w:proofErr w:type="spellEnd"/>
      <w:r w:rsidRPr="00486C8D">
        <w:rPr>
          <w:rFonts w:ascii="Arial" w:eastAsiaTheme="minorHAnsi" w:hAnsi="Arial" w:cs="Arial"/>
          <w:b w:val="0"/>
          <w:bCs w:val="0"/>
          <w:sz w:val="22"/>
          <w:szCs w:val="22"/>
          <w:lang w:val="es-ES" w:eastAsia="en-US"/>
        </w:rPr>
        <w:t xml:space="preserve"> Guillermina. (2024). Análisis De La Actividad Antioxidante Y Valor Nutricional De La Semilla De Calabaza O Ahuyama (</w:t>
      </w:r>
      <w:proofErr w:type="spellStart"/>
      <w:r w:rsidRPr="00486C8D">
        <w:rPr>
          <w:rFonts w:ascii="Arial" w:eastAsiaTheme="minorHAnsi" w:hAnsi="Arial" w:cs="Arial"/>
          <w:b w:val="0"/>
          <w:bCs w:val="0"/>
          <w:i/>
          <w:iCs/>
          <w:sz w:val="22"/>
          <w:szCs w:val="22"/>
          <w:lang w:val="es-ES" w:eastAsia="en-US"/>
        </w:rPr>
        <w:t>Cucurbita</w:t>
      </w:r>
      <w:proofErr w:type="spellEnd"/>
      <w:r w:rsidRPr="00486C8D">
        <w:rPr>
          <w:rFonts w:ascii="Arial" w:eastAsiaTheme="minorHAnsi" w:hAnsi="Arial" w:cs="Arial"/>
          <w:b w:val="0"/>
          <w:bCs w:val="0"/>
          <w:i/>
          <w:iCs/>
          <w:sz w:val="22"/>
          <w:szCs w:val="22"/>
          <w:lang w:val="es-ES" w:eastAsia="en-US"/>
        </w:rPr>
        <w:t xml:space="preserve"> </w:t>
      </w:r>
      <w:proofErr w:type="spellStart"/>
      <w:r w:rsidRPr="00486C8D">
        <w:rPr>
          <w:rFonts w:ascii="Arial" w:eastAsiaTheme="minorHAnsi" w:hAnsi="Arial" w:cs="Arial"/>
          <w:b w:val="0"/>
          <w:bCs w:val="0"/>
          <w:i/>
          <w:iCs/>
          <w:sz w:val="22"/>
          <w:szCs w:val="22"/>
          <w:lang w:val="es-ES" w:eastAsia="en-US"/>
        </w:rPr>
        <w:t>Moschata</w:t>
      </w:r>
      <w:proofErr w:type="spellEnd"/>
      <w:r w:rsidRPr="00486C8D">
        <w:rPr>
          <w:rFonts w:ascii="Arial" w:eastAsiaTheme="minorHAnsi" w:hAnsi="Arial" w:cs="Arial"/>
          <w:b w:val="0"/>
          <w:bCs w:val="0"/>
          <w:sz w:val="22"/>
          <w:szCs w:val="22"/>
          <w:lang w:val="es-ES" w:eastAsia="en-US"/>
        </w:rPr>
        <w:t xml:space="preserve">) Para Su Aprovechamiento En La Región Caribe-Colombia. Revista @limentech, Ciencia y Tecnología Alimentaria. ISSN Impreso 1692-7125 - ISSN Electrónico 2711-3035. Volumen 22 N° 2. </w:t>
      </w:r>
      <w:proofErr w:type="spellStart"/>
      <w:r w:rsidRPr="00486C8D">
        <w:rPr>
          <w:rFonts w:ascii="Arial" w:eastAsiaTheme="minorHAnsi" w:hAnsi="Arial" w:cs="Arial"/>
          <w:b w:val="0"/>
          <w:bCs w:val="0"/>
          <w:sz w:val="22"/>
          <w:szCs w:val="22"/>
          <w:lang w:val="es-ES" w:eastAsia="en-US"/>
        </w:rPr>
        <w:t>Pp</w:t>
      </w:r>
      <w:proofErr w:type="spellEnd"/>
      <w:r w:rsidRPr="00486C8D">
        <w:rPr>
          <w:rFonts w:ascii="Arial" w:eastAsiaTheme="minorHAnsi" w:hAnsi="Arial" w:cs="Arial"/>
          <w:b w:val="0"/>
          <w:bCs w:val="0"/>
          <w:sz w:val="22"/>
          <w:szCs w:val="22"/>
          <w:lang w:val="es-ES" w:eastAsia="en-US"/>
        </w:rPr>
        <w:t>: 183 -198.</w:t>
      </w:r>
      <w:r w:rsidRPr="00067E9F">
        <w:rPr>
          <w:rFonts w:ascii="Arial" w:eastAsiaTheme="minorHAnsi" w:hAnsi="Arial" w:cs="Arial"/>
          <w:color w:val="4472C4" w:themeColor="accent1"/>
          <w:sz w:val="24"/>
          <w:szCs w:val="24"/>
        </w:rPr>
        <w:t xml:space="preserve"> </w:t>
      </w:r>
      <w:hyperlink r:id="rId24" w:history="1">
        <w:r w:rsidRPr="00486C8D">
          <w:rPr>
            <w:rFonts w:ascii="Arial" w:hAnsi="Arial" w:cs="Arial"/>
            <w:b w:val="0"/>
            <w:bCs w:val="0"/>
            <w:color w:val="4472C4" w:themeColor="accent1"/>
            <w:sz w:val="24"/>
            <w:szCs w:val="24"/>
          </w:rPr>
          <w:t>https://doi.org/10.24054/limentech.v22i2.3623</w:t>
        </w:r>
      </w:hyperlink>
    </w:p>
    <w:p w14:paraId="12DD4581" w14:textId="77777777" w:rsidR="00341B9B" w:rsidRPr="00784C55" w:rsidRDefault="00341B9B" w:rsidP="00D238CD">
      <w:pPr>
        <w:spacing w:before="240"/>
        <w:ind w:left="142" w:hanging="142"/>
        <w:rPr>
          <w:rFonts w:cs="Arial"/>
          <w:sz w:val="22"/>
          <w:lang w:val="en-US"/>
        </w:rPr>
      </w:pPr>
      <w:proofErr w:type="spellStart"/>
      <w:r w:rsidRPr="00784C55">
        <w:rPr>
          <w:rFonts w:cs="Arial"/>
          <w:sz w:val="22"/>
        </w:rPr>
        <w:t>Childs</w:t>
      </w:r>
      <w:proofErr w:type="spellEnd"/>
      <w:r w:rsidRPr="00784C55">
        <w:rPr>
          <w:rFonts w:cs="Arial"/>
          <w:sz w:val="22"/>
        </w:rPr>
        <w:t xml:space="preserve">, C. E., Calder, P. C., &amp; Miles, E. A. (2019). </w:t>
      </w:r>
      <w:r w:rsidRPr="00784C55">
        <w:rPr>
          <w:rFonts w:cs="Arial"/>
          <w:sz w:val="22"/>
          <w:lang w:val="en-US"/>
        </w:rPr>
        <w:t xml:space="preserve">Diet and immune function. </w:t>
      </w:r>
      <w:r w:rsidRPr="00784C55">
        <w:rPr>
          <w:rFonts w:cs="Arial"/>
          <w:i/>
          <w:iCs/>
          <w:sz w:val="22"/>
          <w:lang w:val="en-US"/>
        </w:rPr>
        <w:t>Nutrients</w:t>
      </w:r>
      <w:r w:rsidRPr="00784C55">
        <w:rPr>
          <w:rFonts w:cs="Arial"/>
          <w:sz w:val="22"/>
          <w:lang w:val="en-US"/>
        </w:rPr>
        <w:t xml:space="preserve">, </w:t>
      </w:r>
      <w:r w:rsidRPr="00784C55">
        <w:rPr>
          <w:rFonts w:cs="Arial"/>
          <w:i/>
          <w:iCs/>
          <w:sz w:val="22"/>
          <w:lang w:val="en-US"/>
        </w:rPr>
        <w:t>11</w:t>
      </w:r>
      <w:r w:rsidRPr="00784C55">
        <w:rPr>
          <w:rFonts w:cs="Arial"/>
          <w:sz w:val="22"/>
          <w:lang w:val="en-US"/>
        </w:rPr>
        <w:t xml:space="preserve">(8), 1933. </w:t>
      </w:r>
      <w:r w:rsidRPr="00341B9B">
        <w:rPr>
          <w:rFonts w:cs="Arial"/>
          <w:color w:val="4472C4" w:themeColor="accent1"/>
          <w:sz w:val="22"/>
          <w:lang w:val="en-US"/>
        </w:rPr>
        <w:t>https://doi.org/10.3390/nu11081933</w:t>
      </w:r>
    </w:p>
    <w:p w14:paraId="4DC00ED9" w14:textId="77777777" w:rsidR="00341B9B" w:rsidRPr="00784C55" w:rsidRDefault="00341B9B" w:rsidP="00D238CD">
      <w:pPr>
        <w:spacing w:before="240"/>
        <w:ind w:left="142" w:hanging="142"/>
        <w:rPr>
          <w:rFonts w:cs="Arial"/>
          <w:sz w:val="22"/>
          <w:lang w:val="en-US"/>
        </w:rPr>
      </w:pPr>
      <w:r w:rsidRPr="00784C55">
        <w:rPr>
          <w:rFonts w:cs="Arial"/>
          <w:sz w:val="22"/>
          <w:lang w:val="en-US"/>
        </w:rPr>
        <w:t xml:space="preserve">Cohen, S., </w:t>
      </w:r>
      <w:proofErr w:type="spellStart"/>
      <w:r w:rsidRPr="00784C55">
        <w:rPr>
          <w:rFonts w:cs="Arial"/>
          <w:sz w:val="22"/>
          <w:lang w:val="en-US"/>
        </w:rPr>
        <w:t>Itkin</w:t>
      </w:r>
      <w:proofErr w:type="spellEnd"/>
      <w:r w:rsidRPr="00784C55">
        <w:rPr>
          <w:rFonts w:cs="Arial"/>
          <w:sz w:val="22"/>
          <w:lang w:val="en-US"/>
        </w:rPr>
        <w:t xml:space="preserve">, M., </w:t>
      </w:r>
      <w:proofErr w:type="spellStart"/>
      <w:r w:rsidRPr="00784C55">
        <w:rPr>
          <w:rFonts w:cs="Arial"/>
          <w:sz w:val="22"/>
          <w:lang w:val="en-US"/>
        </w:rPr>
        <w:t>Yeselson</w:t>
      </w:r>
      <w:proofErr w:type="spellEnd"/>
      <w:r w:rsidRPr="00784C55">
        <w:rPr>
          <w:rFonts w:cs="Arial"/>
          <w:sz w:val="22"/>
          <w:lang w:val="en-US"/>
        </w:rPr>
        <w:t xml:space="preserve">, Y., </w:t>
      </w:r>
      <w:proofErr w:type="spellStart"/>
      <w:r w:rsidRPr="00784C55">
        <w:rPr>
          <w:rFonts w:cs="Arial"/>
          <w:sz w:val="22"/>
          <w:lang w:val="en-US"/>
        </w:rPr>
        <w:t>Tzuri</w:t>
      </w:r>
      <w:proofErr w:type="spellEnd"/>
      <w:r w:rsidRPr="00784C55">
        <w:rPr>
          <w:rFonts w:cs="Arial"/>
          <w:sz w:val="22"/>
          <w:lang w:val="en-US"/>
        </w:rPr>
        <w:t xml:space="preserve">, G., Portnoy, V., </w:t>
      </w:r>
      <w:proofErr w:type="spellStart"/>
      <w:r w:rsidRPr="00784C55">
        <w:rPr>
          <w:rFonts w:cs="Arial"/>
          <w:sz w:val="22"/>
          <w:lang w:val="en-US"/>
        </w:rPr>
        <w:t>Harel</w:t>
      </w:r>
      <w:proofErr w:type="spellEnd"/>
      <w:r w:rsidRPr="00784C55">
        <w:rPr>
          <w:rFonts w:cs="Arial"/>
          <w:sz w:val="22"/>
          <w:lang w:val="en-US"/>
        </w:rPr>
        <w:t xml:space="preserve">, R., Lev, S., </w:t>
      </w:r>
      <w:proofErr w:type="spellStart"/>
      <w:r w:rsidRPr="00784C55">
        <w:rPr>
          <w:rFonts w:cs="Arial"/>
          <w:sz w:val="22"/>
          <w:lang w:val="en-US"/>
        </w:rPr>
        <w:t>Saâ</w:t>
      </w:r>
      <w:proofErr w:type="spellEnd"/>
      <w:r w:rsidRPr="00784C55">
        <w:rPr>
          <w:rFonts w:cs="Arial"/>
          <w:sz w:val="22"/>
          <w:lang w:val="en-US"/>
        </w:rPr>
        <w:t xml:space="preserve">, U., </w:t>
      </w:r>
      <w:proofErr w:type="spellStart"/>
      <w:r w:rsidRPr="00784C55">
        <w:rPr>
          <w:rFonts w:cs="Arial"/>
          <w:sz w:val="22"/>
          <w:lang w:val="en-US"/>
        </w:rPr>
        <w:lastRenderedPageBreak/>
        <w:t>Davidovitz</w:t>
      </w:r>
      <w:proofErr w:type="spellEnd"/>
      <w:r w:rsidRPr="00784C55">
        <w:rPr>
          <w:rFonts w:cs="Arial"/>
          <w:sz w:val="22"/>
          <w:lang w:val="en-US"/>
        </w:rPr>
        <w:t xml:space="preserve">, R., </w:t>
      </w:r>
      <w:proofErr w:type="spellStart"/>
      <w:r w:rsidRPr="00784C55">
        <w:rPr>
          <w:rFonts w:cs="Arial"/>
          <w:sz w:val="22"/>
          <w:lang w:val="en-US"/>
        </w:rPr>
        <w:t>Baranes</w:t>
      </w:r>
      <w:proofErr w:type="spellEnd"/>
      <w:r w:rsidRPr="00784C55">
        <w:rPr>
          <w:rFonts w:cs="Arial"/>
          <w:sz w:val="22"/>
          <w:lang w:val="en-US"/>
        </w:rPr>
        <w:t xml:space="preserve">, N., Bar, E., Wolf, D., </w:t>
      </w:r>
      <w:proofErr w:type="spellStart"/>
      <w:r w:rsidRPr="00784C55">
        <w:rPr>
          <w:rFonts w:cs="Arial"/>
          <w:sz w:val="22"/>
          <w:lang w:val="en-US"/>
        </w:rPr>
        <w:t>Petreikov</w:t>
      </w:r>
      <w:proofErr w:type="spellEnd"/>
      <w:r w:rsidRPr="00784C55">
        <w:rPr>
          <w:rFonts w:cs="Arial"/>
          <w:sz w:val="22"/>
          <w:lang w:val="en-US"/>
        </w:rPr>
        <w:t xml:space="preserve">, M., Shen, S., Ben, S., </w:t>
      </w:r>
      <w:proofErr w:type="spellStart"/>
      <w:r w:rsidRPr="00784C55">
        <w:rPr>
          <w:rFonts w:cs="Arial"/>
          <w:sz w:val="22"/>
          <w:lang w:val="en-US"/>
        </w:rPr>
        <w:t>Rogachev</w:t>
      </w:r>
      <w:proofErr w:type="spellEnd"/>
      <w:r w:rsidRPr="00784C55">
        <w:rPr>
          <w:rFonts w:cs="Arial"/>
          <w:sz w:val="22"/>
          <w:lang w:val="en-US"/>
        </w:rPr>
        <w:t xml:space="preserve">, I., </w:t>
      </w:r>
      <w:proofErr w:type="spellStart"/>
      <w:r w:rsidRPr="00784C55">
        <w:rPr>
          <w:rFonts w:cs="Arial"/>
          <w:sz w:val="22"/>
          <w:lang w:val="en-US"/>
        </w:rPr>
        <w:t>Aharoni</w:t>
      </w:r>
      <w:proofErr w:type="spellEnd"/>
      <w:r w:rsidRPr="00784C55">
        <w:rPr>
          <w:rFonts w:cs="Arial"/>
          <w:sz w:val="22"/>
          <w:lang w:val="en-US"/>
        </w:rPr>
        <w:t xml:space="preserve">, A., </w:t>
      </w:r>
      <w:proofErr w:type="spellStart"/>
      <w:r w:rsidRPr="00784C55">
        <w:rPr>
          <w:rFonts w:cs="Arial"/>
          <w:sz w:val="22"/>
          <w:lang w:val="en-US"/>
        </w:rPr>
        <w:t>Ast</w:t>
      </w:r>
      <w:proofErr w:type="spellEnd"/>
      <w:r w:rsidRPr="00784C55">
        <w:rPr>
          <w:rFonts w:cs="Arial"/>
          <w:sz w:val="22"/>
          <w:lang w:val="en-US"/>
        </w:rPr>
        <w:t xml:space="preserve">, T., </w:t>
      </w:r>
      <w:proofErr w:type="spellStart"/>
      <w:r w:rsidRPr="00784C55">
        <w:rPr>
          <w:rFonts w:cs="Arial"/>
          <w:sz w:val="22"/>
          <w:lang w:val="en-US"/>
        </w:rPr>
        <w:t>Schuldiner</w:t>
      </w:r>
      <w:proofErr w:type="spellEnd"/>
      <w:r w:rsidRPr="00784C55">
        <w:rPr>
          <w:rFonts w:cs="Arial"/>
          <w:sz w:val="22"/>
          <w:lang w:val="en-US"/>
        </w:rPr>
        <w:t xml:space="preserve">, M., … Schaffer, A. (2014). The PH gene determines fruit acidity and contributes to the evolution of sweet melons. </w:t>
      </w:r>
      <w:r w:rsidRPr="00784C55">
        <w:rPr>
          <w:rFonts w:cs="Arial"/>
          <w:i/>
          <w:iCs/>
          <w:sz w:val="22"/>
          <w:lang w:val="en-US"/>
        </w:rPr>
        <w:t>Nature Communications 2014 5:1</w:t>
      </w:r>
      <w:r w:rsidRPr="00784C55">
        <w:rPr>
          <w:rFonts w:cs="Arial"/>
          <w:sz w:val="22"/>
          <w:lang w:val="en-US"/>
        </w:rPr>
        <w:t xml:space="preserve">, </w:t>
      </w:r>
      <w:r w:rsidRPr="00784C55">
        <w:rPr>
          <w:rFonts w:cs="Arial"/>
          <w:i/>
          <w:iCs/>
          <w:sz w:val="22"/>
          <w:lang w:val="en-US"/>
        </w:rPr>
        <w:t>5</w:t>
      </w:r>
      <w:r w:rsidRPr="00784C55">
        <w:rPr>
          <w:rFonts w:cs="Arial"/>
          <w:sz w:val="22"/>
          <w:lang w:val="en-US"/>
        </w:rPr>
        <w:t xml:space="preserve">(1), 1–9. </w:t>
      </w:r>
      <w:r w:rsidRPr="00341B9B">
        <w:rPr>
          <w:rFonts w:cs="Arial"/>
          <w:color w:val="4472C4" w:themeColor="accent1"/>
          <w:sz w:val="22"/>
          <w:lang w:val="en-US"/>
        </w:rPr>
        <w:t>https://doi.org/10.1038/ncomms5026</w:t>
      </w:r>
    </w:p>
    <w:p w14:paraId="5C068262" w14:textId="77777777" w:rsidR="00341B9B" w:rsidRPr="00784C55" w:rsidRDefault="00341B9B" w:rsidP="00D238CD">
      <w:pPr>
        <w:spacing w:before="240"/>
        <w:ind w:left="142" w:hanging="142"/>
        <w:rPr>
          <w:rFonts w:cs="Arial"/>
          <w:sz w:val="22"/>
          <w:lang w:val="en-US"/>
        </w:rPr>
      </w:pPr>
      <w:r w:rsidRPr="00784C55">
        <w:rPr>
          <w:rFonts w:cs="Arial"/>
          <w:sz w:val="22"/>
          <w:lang w:val="en-US"/>
        </w:rPr>
        <w:t xml:space="preserve">Coimbra Molina, D. J. (2016). </w:t>
      </w:r>
      <w:r w:rsidRPr="00784C55">
        <w:rPr>
          <w:rFonts w:cs="Arial"/>
          <w:i/>
          <w:iCs/>
          <w:sz w:val="22"/>
        </w:rPr>
        <w:t xml:space="preserve">Guía de Frutos Silvestres Comestibles de la </w:t>
      </w:r>
      <w:proofErr w:type="spellStart"/>
      <w:r w:rsidRPr="00784C55">
        <w:rPr>
          <w:rFonts w:cs="Arial"/>
          <w:i/>
          <w:iCs/>
          <w:sz w:val="22"/>
        </w:rPr>
        <w:t>Chiquitania</w:t>
      </w:r>
      <w:proofErr w:type="spellEnd"/>
      <w:r w:rsidRPr="00784C55">
        <w:rPr>
          <w:rFonts w:cs="Arial"/>
          <w:sz w:val="22"/>
        </w:rPr>
        <w:t xml:space="preserve">. </w:t>
      </w:r>
      <w:r w:rsidRPr="00784C55">
        <w:rPr>
          <w:rFonts w:cs="Arial"/>
          <w:sz w:val="22"/>
          <w:lang w:val="en-US"/>
        </w:rPr>
        <w:t>FCBC.</w:t>
      </w:r>
    </w:p>
    <w:p w14:paraId="00C4C47E" w14:textId="77777777" w:rsidR="00341B9B" w:rsidRPr="00784C55" w:rsidRDefault="00341B9B" w:rsidP="00D238CD">
      <w:pPr>
        <w:spacing w:before="240"/>
        <w:ind w:left="142" w:hanging="142"/>
        <w:rPr>
          <w:rFonts w:cs="Arial"/>
          <w:sz w:val="22"/>
        </w:rPr>
      </w:pPr>
      <w:proofErr w:type="spellStart"/>
      <w:r w:rsidRPr="00784C55">
        <w:rPr>
          <w:rFonts w:cs="Arial"/>
          <w:sz w:val="22"/>
          <w:lang w:val="en-US"/>
        </w:rPr>
        <w:t>Damásio</w:t>
      </w:r>
      <w:proofErr w:type="spellEnd"/>
      <w:r w:rsidRPr="00784C55">
        <w:rPr>
          <w:rFonts w:cs="Arial"/>
          <w:sz w:val="22"/>
          <w:lang w:val="en-US"/>
        </w:rPr>
        <w:t xml:space="preserve">, J. M. A., Freire, J. O., Sousa, C. S., </w:t>
      </w:r>
      <w:proofErr w:type="spellStart"/>
      <w:r w:rsidRPr="00784C55">
        <w:rPr>
          <w:rFonts w:cs="Arial"/>
          <w:sz w:val="22"/>
          <w:lang w:val="en-US"/>
        </w:rPr>
        <w:t>Simionato</w:t>
      </w:r>
      <w:proofErr w:type="spellEnd"/>
      <w:r w:rsidRPr="00784C55">
        <w:rPr>
          <w:rFonts w:cs="Arial"/>
          <w:sz w:val="22"/>
          <w:lang w:val="en-US"/>
        </w:rPr>
        <w:t>, J. I., &amp; Santana, D. A. (2014). Evaluation of lipid composition of seashore palm (</w:t>
      </w:r>
      <w:proofErr w:type="spellStart"/>
      <w:r w:rsidRPr="00784C55">
        <w:rPr>
          <w:rFonts w:cs="Arial"/>
          <w:sz w:val="22"/>
          <w:lang w:val="en-US"/>
        </w:rPr>
        <w:t>Allagoptera</w:t>
      </w:r>
      <w:proofErr w:type="spellEnd"/>
      <w:r w:rsidRPr="00784C55">
        <w:rPr>
          <w:rFonts w:cs="Arial"/>
          <w:sz w:val="22"/>
          <w:lang w:val="en-US"/>
        </w:rPr>
        <w:t xml:space="preserve"> </w:t>
      </w:r>
      <w:proofErr w:type="spellStart"/>
      <w:r w:rsidRPr="00784C55">
        <w:rPr>
          <w:rFonts w:cs="Arial"/>
          <w:sz w:val="22"/>
          <w:lang w:val="en-US"/>
        </w:rPr>
        <w:t>arenaria</w:t>
      </w:r>
      <w:proofErr w:type="spellEnd"/>
      <w:r w:rsidRPr="00784C55">
        <w:rPr>
          <w:rFonts w:cs="Arial"/>
          <w:sz w:val="22"/>
          <w:lang w:val="en-US"/>
        </w:rPr>
        <w:t xml:space="preserve">). </w:t>
      </w:r>
      <w:r w:rsidRPr="00784C55">
        <w:rPr>
          <w:rFonts w:cs="Arial"/>
          <w:i/>
          <w:iCs/>
          <w:sz w:val="22"/>
        </w:rPr>
        <w:t>Magistra</w:t>
      </w:r>
      <w:r w:rsidRPr="00784C55">
        <w:rPr>
          <w:rFonts w:cs="Arial"/>
          <w:sz w:val="22"/>
        </w:rPr>
        <w:t xml:space="preserve">, </w:t>
      </w:r>
      <w:r w:rsidRPr="00784C55">
        <w:rPr>
          <w:rFonts w:cs="Arial"/>
          <w:i/>
          <w:iCs/>
          <w:sz w:val="22"/>
        </w:rPr>
        <w:t>26</w:t>
      </w:r>
      <w:r w:rsidRPr="00784C55">
        <w:rPr>
          <w:rFonts w:cs="Arial"/>
          <w:sz w:val="22"/>
        </w:rPr>
        <w:t>(CBPFH), 262–265.</w:t>
      </w:r>
    </w:p>
    <w:p w14:paraId="17B2D5EA" w14:textId="77777777" w:rsidR="00341B9B" w:rsidRPr="00784C55" w:rsidRDefault="00341B9B" w:rsidP="00D238CD">
      <w:pPr>
        <w:spacing w:before="240"/>
        <w:ind w:left="142" w:hanging="142"/>
        <w:rPr>
          <w:rFonts w:cs="Arial"/>
          <w:sz w:val="22"/>
        </w:rPr>
      </w:pPr>
      <w:r w:rsidRPr="00784C55">
        <w:rPr>
          <w:rFonts w:cs="Arial"/>
          <w:sz w:val="22"/>
        </w:rPr>
        <w:t xml:space="preserve">Dávila, E., Merino, C., Mejía, K., García, D., </w:t>
      </w:r>
      <w:proofErr w:type="spellStart"/>
      <w:r w:rsidRPr="00784C55">
        <w:rPr>
          <w:rFonts w:cs="Arial"/>
          <w:sz w:val="22"/>
        </w:rPr>
        <w:t>Sauvain</w:t>
      </w:r>
      <w:proofErr w:type="spellEnd"/>
      <w:r w:rsidRPr="00784C55">
        <w:rPr>
          <w:rFonts w:cs="Arial"/>
          <w:sz w:val="22"/>
        </w:rPr>
        <w:t xml:space="preserve">, M., &amp; Sotero, V. (2011). Caracterización química de tres palmeras del género </w:t>
      </w:r>
      <w:proofErr w:type="spellStart"/>
      <w:r w:rsidRPr="00784C55">
        <w:rPr>
          <w:rFonts w:cs="Arial"/>
          <w:sz w:val="22"/>
        </w:rPr>
        <w:t>Attalea</w:t>
      </w:r>
      <w:proofErr w:type="spellEnd"/>
      <w:r w:rsidRPr="00784C55">
        <w:rPr>
          <w:rFonts w:cs="Arial"/>
          <w:sz w:val="22"/>
        </w:rPr>
        <w:t xml:space="preserve">. </w:t>
      </w:r>
      <w:r w:rsidRPr="00784C55">
        <w:rPr>
          <w:rFonts w:cs="Arial"/>
          <w:i/>
          <w:iCs/>
          <w:sz w:val="22"/>
        </w:rPr>
        <w:t>Revista de La Sociedad Química Del Perú</w:t>
      </w:r>
      <w:r w:rsidRPr="00784C55">
        <w:rPr>
          <w:rFonts w:cs="Arial"/>
          <w:sz w:val="22"/>
        </w:rPr>
        <w:t xml:space="preserve">, </w:t>
      </w:r>
      <w:r w:rsidRPr="00784C55">
        <w:rPr>
          <w:rFonts w:cs="Arial"/>
          <w:i/>
          <w:iCs/>
          <w:sz w:val="22"/>
        </w:rPr>
        <w:t>77</w:t>
      </w:r>
      <w:r w:rsidRPr="00784C55">
        <w:rPr>
          <w:rFonts w:cs="Arial"/>
          <w:sz w:val="22"/>
        </w:rPr>
        <w:t>(3), 218–224.</w:t>
      </w:r>
    </w:p>
    <w:p w14:paraId="42C53811" w14:textId="77777777" w:rsidR="00341B9B" w:rsidRPr="00784C55" w:rsidRDefault="00341B9B" w:rsidP="00D238CD">
      <w:pPr>
        <w:spacing w:before="240"/>
        <w:ind w:left="142" w:hanging="142"/>
        <w:rPr>
          <w:rFonts w:cs="Arial"/>
          <w:sz w:val="22"/>
          <w:lang w:val="en-US"/>
        </w:rPr>
      </w:pPr>
      <w:r w:rsidRPr="00784C55">
        <w:rPr>
          <w:rFonts w:cs="Arial"/>
          <w:sz w:val="22"/>
        </w:rPr>
        <w:t xml:space="preserve">De Paulo, D., Neri, I. A., De Araújo, F. F., &amp; Pastore, G. M. (2020). </w:t>
      </w:r>
      <w:r w:rsidRPr="00784C55">
        <w:rPr>
          <w:rFonts w:cs="Arial"/>
          <w:sz w:val="22"/>
          <w:lang w:val="en-US"/>
        </w:rPr>
        <w:t xml:space="preserve">A critical review of some fruit trees from the </w:t>
      </w:r>
      <w:proofErr w:type="spellStart"/>
      <w:r w:rsidRPr="00784C55">
        <w:rPr>
          <w:rFonts w:cs="Arial"/>
          <w:sz w:val="22"/>
          <w:lang w:val="en-US"/>
        </w:rPr>
        <w:t>Myrtaceae</w:t>
      </w:r>
      <w:proofErr w:type="spellEnd"/>
      <w:r w:rsidRPr="00784C55">
        <w:rPr>
          <w:rFonts w:cs="Arial"/>
          <w:sz w:val="22"/>
          <w:lang w:val="en-US"/>
        </w:rPr>
        <w:t xml:space="preserve"> family as promising sources for food applications with functional claims. </w:t>
      </w:r>
      <w:r w:rsidRPr="00784C55">
        <w:rPr>
          <w:rFonts w:cs="Arial"/>
          <w:i/>
          <w:iCs/>
          <w:sz w:val="22"/>
          <w:lang w:val="en-US"/>
        </w:rPr>
        <w:t>Food Chemistry</w:t>
      </w:r>
      <w:r w:rsidRPr="00784C55">
        <w:rPr>
          <w:rFonts w:cs="Arial"/>
          <w:sz w:val="22"/>
          <w:lang w:val="en-US"/>
        </w:rPr>
        <w:t xml:space="preserve">, </w:t>
      </w:r>
      <w:r w:rsidRPr="00784C55">
        <w:rPr>
          <w:rFonts w:cs="Arial"/>
          <w:i/>
          <w:iCs/>
          <w:sz w:val="22"/>
          <w:lang w:val="en-US"/>
        </w:rPr>
        <w:t>306</w:t>
      </w:r>
      <w:r w:rsidRPr="00784C55">
        <w:rPr>
          <w:rFonts w:cs="Arial"/>
          <w:sz w:val="22"/>
          <w:lang w:val="en-US"/>
        </w:rPr>
        <w:t xml:space="preserve">, 1–17. </w:t>
      </w:r>
      <w:r w:rsidRPr="00341B9B">
        <w:rPr>
          <w:rFonts w:cs="Arial"/>
          <w:color w:val="4472C4" w:themeColor="accent1"/>
          <w:sz w:val="22"/>
          <w:lang w:val="en-US"/>
        </w:rPr>
        <w:lastRenderedPageBreak/>
        <w:t>https://doi.org/10.1016/J.FOODCHEM.2019.125630</w:t>
      </w:r>
    </w:p>
    <w:p w14:paraId="2304C326" w14:textId="77777777" w:rsidR="00341B9B" w:rsidRPr="00784C55" w:rsidRDefault="00341B9B" w:rsidP="00D238CD">
      <w:pPr>
        <w:spacing w:before="240"/>
        <w:ind w:left="142" w:hanging="142"/>
        <w:rPr>
          <w:rFonts w:cs="Arial"/>
          <w:sz w:val="22"/>
        </w:rPr>
      </w:pPr>
      <w:proofErr w:type="spellStart"/>
      <w:r w:rsidRPr="00784C55">
        <w:rPr>
          <w:rFonts w:cs="Arial"/>
          <w:sz w:val="22"/>
          <w:lang w:val="en-US"/>
        </w:rPr>
        <w:t>Donno</w:t>
      </w:r>
      <w:proofErr w:type="spellEnd"/>
      <w:r w:rsidRPr="00784C55">
        <w:rPr>
          <w:rFonts w:cs="Arial"/>
          <w:sz w:val="22"/>
          <w:lang w:val="en-US"/>
        </w:rPr>
        <w:t xml:space="preserve">, D., &amp; </w:t>
      </w:r>
      <w:proofErr w:type="spellStart"/>
      <w:r w:rsidRPr="00784C55">
        <w:rPr>
          <w:rFonts w:cs="Arial"/>
          <w:sz w:val="22"/>
          <w:lang w:val="en-US"/>
        </w:rPr>
        <w:t>Turrini</w:t>
      </w:r>
      <w:proofErr w:type="spellEnd"/>
      <w:r w:rsidRPr="00784C55">
        <w:rPr>
          <w:rFonts w:cs="Arial"/>
          <w:sz w:val="22"/>
          <w:lang w:val="en-US"/>
        </w:rPr>
        <w:t xml:space="preserve">, F. (2020). Plant foods and underutilized fruits as source of functional food ingredients: Chemical composition, quality traits, and biological properties. </w:t>
      </w:r>
      <w:proofErr w:type="spellStart"/>
      <w:r w:rsidRPr="00784C55">
        <w:rPr>
          <w:rFonts w:cs="Arial"/>
          <w:i/>
          <w:iCs/>
          <w:sz w:val="22"/>
        </w:rPr>
        <w:t>Foods</w:t>
      </w:r>
      <w:proofErr w:type="spellEnd"/>
      <w:r w:rsidRPr="00784C55">
        <w:rPr>
          <w:rFonts w:cs="Arial"/>
          <w:sz w:val="22"/>
        </w:rPr>
        <w:t xml:space="preserve">, </w:t>
      </w:r>
      <w:r w:rsidRPr="00784C55">
        <w:rPr>
          <w:rFonts w:cs="Arial"/>
          <w:i/>
          <w:iCs/>
          <w:sz w:val="22"/>
        </w:rPr>
        <w:t>9</w:t>
      </w:r>
      <w:r w:rsidRPr="00784C55">
        <w:rPr>
          <w:rFonts w:cs="Arial"/>
          <w:sz w:val="22"/>
        </w:rPr>
        <w:t xml:space="preserve">(10), 1474. </w:t>
      </w:r>
      <w:r w:rsidRPr="00341B9B">
        <w:rPr>
          <w:rFonts w:cs="Arial"/>
          <w:color w:val="4472C4" w:themeColor="accent1"/>
          <w:sz w:val="22"/>
        </w:rPr>
        <w:t>https://doi.org/10.3390/foods9101474</w:t>
      </w:r>
    </w:p>
    <w:p w14:paraId="08BF583B" w14:textId="77777777" w:rsidR="00341B9B" w:rsidRPr="00784C55" w:rsidRDefault="00341B9B" w:rsidP="00D238CD">
      <w:pPr>
        <w:spacing w:before="240"/>
        <w:ind w:left="142" w:hanging="142"/>
        <w:rPr>
          <w:rFonts w:cs="Arial"/>
          <w:sz w:val="22"/>
        </w:rPr>
      </w:pPr>
      <w:r w:rsidRPr="00784C55">
        <w:rPr>
          <w:rFonts w:cs="Arial"/>
          <w:sz w:val="22"/>
        </w:rPr>
        <w:t xml:space="preserve">Fernández, J., Viuda, M., Sayas, E., Navarro, C., &amp; Pérez, J. Á. (2022). </w:t>
      </w:r>
      <w:r w:rsidRPr="00784C55">
        <w:rPr>
          <w:rFonts w:cs="Arial"/>
          <w:sz w:val="22"/>
          <w:lang w:val="en-US"/>
        </w:rPr>
        <w:t xml:space="preserve">Biological, Nutritive, Functional and Healthy Potential of Date Palm Fruit (Phoenix dactylifera L.): Current Research and Future Prospects. </w:t>
      </w:r>
      <w:proofErr w:type="spellStart"/>
      <w:r w:rsidRPr="00784C55">
        <w:rPr>
          <w:rFonts w:cs="Arial"/>
          <w:i/>
          <w:iCs/>
          <w:sz w:val="22"/>
        </w:rPr>
        <w:t>Agronomy</w:t>
      </w:r>
      <w:proofErr w:type="spellEnd"/>
      <w:r w:rsidRPr="00784C55">
        <w:rPr>
          <w:rFonts w:cs="Arial"/>
          <w:sz w:val="22"/>
        </w:rPr>
        <w:t xml:space="preserve">, </w:t>
      </w:r>
      <w:r w:rsidRPr="00784C55">
        <w:rPr>
          <w:rFonts w:cs="Arial"/>
          <w:i/>
          <w:iCs/>
          <w:sz w:val="22"/>
        </w:rPr>
        <w:t>12</w:t>
      </w:r>
      <w:r w:rsidRPr="00784C55">
        <w:rPr>
          <w:rFonts w:cs="Arial"/>
          <w:sz w:val="22"/>
        </w:rPr>
        <w:t xml:space="preserve">(4), 876. </w:t>
      </w:r>
      <w:r w:rsidRPr="00341B9B">
        <w:rPr>
          <w:rFonts w:cs="Arial"/>
          <w:color w:val="4472C4" w:themeColor="accent1"/>
          <w:sz w:val="22"/>
        </w:rPr>
        <w:t>https://doi.org/10.3390/agronomy12040876</w:t>
      </w:r>
    </w:p>
    <w:p w14:paraId="2FA89797" w14:textId="77777777" w:rsidR="00341B9B" w:rsidRPr="00784C55" w:rsidRDefault="00341B9B" w:rsidP="00D238CD">
      <w:pPr>
        <w:spacing w:before="240"/>
        <w:ind w:left="142" w:hanging="142"/>
        <w:rPr>
          <w:rFonts w:cs="Arial"/>
          <w:sz w:val="22"/>
          <w:lang w:val="en-US"/>
        </w:rPr>
      </w:pPr>
      <w:proofErr w:type="spellStart"/>
      <w:r w:rsidRPr="00784C55">
        <w:rPr>
          <w:rFonts w:cs="Arial"/>
          <w:sz w:val="22"/>
        </w:rPr>
        <w:t>Haque</w:t>
      </w:r>
      <w:proofErr w:type="spellEnd"/>
      <w:r w:rsidRPr="00784C55">
        <w:rPr>
          <w:rFonts w:cs="Arial"/>
          <w:sz w:val="22"/>
        </w:rPr>
        <w:t xml:space="preserve">, M., Saha, B., Karim, M., &amp; </w:t>
      </w:r>
      <w:proofErr w:type="spellStart"/>
      <w:r w:rsidRPr="00784C55">
        <w:rPr>
          <w:rFonts w:cs="Arial"/>
          <w:sz w:val="22"/>
        </w:rPr>
        <w:t>Bhuiyan</w:t>
      </w:r>
      <w:proofErr w:type="spellEnd"/>
      <w:r w:rsidRPr="00784C55">
        <w:rPr>
          <w:rFonts w:cs="Arial"/>
          <w:sz w:val="22"/>
        </w:rPr>
        <w:t xml:space="preserve">, M. (2009). </w:t>
      </w:r>
      <w:r w:rsidRPr="00784C55">
        <w:rPr>
          <w:rFonts w:cs="Arial"/>
          <w:sz w:val="22"/>
          <w:lang w:val="en-US"/>
        </w:rPr>
        <w:t xml:space="preserve">Evaluation of Nutritional and </w:t>
      </w:r>
      <w:proofErr w:type="spellStart"/>
      <w:r w:rsidRPr="00784C55">
        <w:rPr>
          <w:rFonts w:cs="Arial"/>
          <w:sz w:val="22"/>
          <w:lang w:val="en-US"/>
        </w:rPr>
        <w:t>Physico</w:t>
      </w:r>
      <w:proofErr w:type="spellEnd"/>
      <w:r w:rsidRPr="00784C55">
        <w:rPr>
          <w:rFonts w:cs="Arial"/>
          <w:sz w:val="22"/>
          <w:lang w:val="en-US"/>
        </w:rPr>
        <w:t xml:space="preserve">-Chemical Properties of Several Selected Fruits in Bangladesh. </w:t>
      </w:r>
      <w:r w:rsidRPr="00784C55">
        <w:rPr>
          <w:rFonts w:cs="Arial"/>
          <w:i/>
          <w:iCs/>
          <w:sz w:val="22"/>
          <w:lang w:val="en-US"/>
        </w:rPr>
        <w:t>Bangladesh Journal of Scientific and Industrial Research</w:t>
      </w:r>
      <w:r w:rsidRPr="00784C55">
        <w:rPr>
          <w:rFonts w:cs="Arial"/>
          <w:sz w:val="22"/>
          <w:lang w:val="en-US"/>
        </w:rPr>
        <w:t xml:space="preserve">, </w:t>
      </w:r>
      <w:r w:rsidRPr="00784C55">
        <w:rPr>
          <w:rFonts w:cs="Arial"/>
          <w:i/>
          <w:iCs/>
          <w:sz w:val="22"/>
          <w:lang w:val="en-US"/>
        </w:rPr>
        <w:t>44</w:t>
      </w:r>
      <w:r w:rsidRPr="00784C55">
        <w:rPr>
          <w:rFonts w:cs="Arial"/>
          <w:sz w:val="22"/>
          <w:lang w:val="en-US"/>
        </w:rPr>
        <w:t xml:space="preserve">(3), 353–358. </w:t>
      </w:r>
      <w:r w:rsidRPr="00341B9B">
        <w:rPr>
          <w:rFonts w:cs="Arial"/>
          <w:color w:val="4472C4" w:themeColor="accent1"/>
          <w:sz w:val="22"/>
          <w:lang w:val="en-US"/>
        </w:rPr>
        <w:t>https://doi.org/10.3329/BJSIR.V44I3.4410</w:t>
      </w:r>
    </w:p>
    <w:p w14:paraId="71CC529F" w14:textId="77777777" w:rsidR="00341B9B" w:rsidRPr="00784C55" w:rsidRDefault="00341B9B" w:rsidP="00D238CD">
      <w:pPr>
        <w:spacing w:before="240"/>
        <w:ind w:left="142" w:hanging="142"/>
        <w:rPr>
          <w:rFonts w:cs="Arial"/>
          <w:sz w:val="22"/>
          <w:lang w:val="en-US"/>
        </w:rPr>
      </w:pPr>
      <w:r w:rsidRPr="00784C55">
        <w:rPr>
          <w:rFonts w:cs="Arial"/>
          <w:sz w:val="22"/>
        </w:rPr>
        <w:t xml:space="preserve">Hassan, S. M., </w:t>
      </w:r>
      <w:proofErr w:type="spellStart"/>
      <w:r w:rsidRPr="00784C55">
        <w:rPr>
          <w:rFonts w:cs="Arial"/>
          <w:sz w:val="22"/>
        </w:rPr>
        <w:t>Forsido</w:t>
      </w:r>
      <w:proofErr w:type="spellEnd"/>
      <w:r w:rsidRPr="00784C55">
        <w:rPr>
          <w:rFonts w:cs="Arial"/>
          <w:sz w:val="22"/>
        </w:rPr>
        <w:t xml:space="preserve">, S. F., Tola, Y. B., &amp; </w:t>
      </w:r>
      <w:proofErr w:type="spellStart"/>
      <w:r w:rsidRPr="00784C55">
        <w:rPr>
          <w:rFonts w:cs="Arial"/>
          <w:sz w:val="22"/>
        </w:rPr>
        <w:t>Bikila</w:t>
      </w:r>
      <w:proofErr w:type="spellEnd"/>
      <w:r w:rsidRPr="00784C55">
        <w:rPr>
          <w:rFonts w:cs="Arial"/>
          <w:sz w:val="22"/>
        </w:rPr>
        <w:t xml:space="preserve">, A. M. (2024). </w:t>
      </w:r>
      <w:r w:rsidRPr="00784C55">
        <w:rPr>
          <w:rFonts w:cs="Arial"/>
          <w:sz w:val="22"/>
          <w:lang w:val="en-US"/>
        </w:rPr>
        <w:t xml:space="preserve">Physicochemical, nutritional, and sensory properties of tortillas prepared from nixtamalized quality protein maize enriched with soybean. </w:t>
      </w:r>
      <w:r w:rsidRPr="00784C55">
        <w:rPr>
          <w:rFonts w:cs="Arial"/>
          <w:i/>
          <w:iCs/>
          <w:sz w:val="22"/>
          <w:lang w:val="en-US"/>
        </w:rPr>
        <w:lastRenderedPageBreak/>
        <w:t>Applied Food Research</w:t>
      </w:r>
      <w:r w:rsidRPr="00784C55">
        <w:rPr>
          <w:rFonts w:cs="Arial"/>
          <w:sz w:val="22"/>
          <w:lang w:val="en-US"/>
        </w:rPr>
        <w:t xml:space="preserve">, </w:t>
      </w:r>
      <w:r w:rsidRPr="00784C55">
        <w:rPr>
          <w:rFonts w:cs="Arial"/>
          <w:i/>
          <w:iCs/>
          <w:sz w:val="22"/>
          <w:lang w:val="en-US"/>
        </w:rPr>
        <w:t>4</w:t>
      </w:r>
      <w:r w:rsidRPr="00784C55">
        <w:rPr>
          <w:rFonts w:cs="Arial"/>
          <w:sz w:val="22"/>
          <w:lang w:val="en-US"/>
        </w:rPr>
        <w:t xml:space="preserve">(1), 100383. </w:t>
      </w:r>
      <w:r w:rsidRPr="00341B9B">
        <w:rPr>
          <w:rFonts w:cs="Arial"/>
          <w:color w:val="4472C4" w:themeColor="accent1"/>
          <w:sz w:val="22"/>
          <w:lang w:val="en-US"/>
        </w:rPr>
        <w:t>https://doi.org/10.1016/j.afres.2023.100383</w:t>
      </w:r>
    </w:p>
    <w:p w14:paraId="468A84A3" w14:textId="77777777" w:rsidR="00341B9B" w:rsidRPr="00784C55" w:rsidRDefault="00341B9B" w:rsidP="00D238CD">
      <w:pPr>
        <w:spacing w:before="240"/>
        <w:ind w:left="142" w:hanging="142"/>
        <w:rPr>
          <w:rFonts w:cs="Arial"/>
          <w:sz w:val="22"/>
          <w:lang w:val="en-US"/>
        </w:rPr>
      </w:pPr>
      <w:proofErr w:type="spellStart"/>
      <w:r w:rsidRPr="00784C55">
        <w:rPr>
          <w:rFonts w:cs="Arial"/>
          <w:sz w:val="22"/>
          <w:lang w:val="en-US"/>
        </w:rPr>
        <w:t>Ibisch</w:t>
      </w:r>
      <w:proofErr w:type="spellEnd"/>
      <w:r w:rsidRPr="00784C55">
        <w:rPr>
          <w:rFonts w:cs="Arial"/>
          <w:sz w:val="22"/>
          <w:lang w:val="en-US"/>
        </w:rPr>
        <w:t xml:space="preserve">, P., &amp; Mérida, G. (2003). </w:t>
      </w:r>
      <w:r w:rsidRPr="00784C55">
        <w:rPr>
          <w:rFonts w:cs="Arial"/>
          <w:i/>
          <w:iCs/>
          <w:sz w:val="22"/>
        </w:rPr>
        <w:t>Biodiversidad: la riqueza de Bolivia</w:t>
      </w:r>
      <w:r w:rsidRPr="00784C55">
        <w:rPr>
          <w:rFonts w:cs="Arial"/>
          <w:sz w:val="22"/>
        </w:rPr>
        <w:t xml:space="preserve">. </w:t>
      </w:r>
      <w:r w:rsidRPr="00784C55">
        <w:rPr>
          <w:rFonts w:cs="Arial"/>
          <w:sz w:val="22"/>
          <w:lang w:val="en-US"/>
        </w:rPr>
        <w:t>FAN.</w:t>
      </w:r>
    </w:p>
    <w:p w14:paraId="4B0F4A30" w14:textId="77777777" w:rsidR="00341B9B" w:rsidRPr="00784C55" w:rsidRDefault="00341B9B" w:rsidP="00D238CD">
      <w:pPr>
        <w:spacing w:before="240"/>
        <w:ind w:left="142" w:hanging="142"/>
        <w:rPr>
          <w:rFonts w:cs="Arial"/>
          <w:sz w:val="22"/>
          <w:lang w:val="en-US"/>
        </w:rPr>
      </w:pPr>
      <w:r w:rsidRPr="00784C55">
        <w:rPr>
          <w:rFonts w:cs="Arial"/>
          <w:sz w:val="22"/>
          <w:lang w:val="en-US"/>
        </w:rPr>
        <w:t xml:space="preserve">Idowu, A. T., </w:t>
      </w:r>
      <w:proofErr w:type="spellStart"/>
      <w:r w:rsidRPr="00784C55">
        <w:rPr>
          <w:rFonts w:cs="Arial"/>
          <w:sz w:val="22"/>
          <w:lang w:val="en-US"/>
        </w:rPr>
        <w:t>Igiehon</w:t>
      </w:r>
      <w:proofErr w:type="spellEnd"/>
      <w:r w:rsidRPr="00784C55">
        <w:rPr>
          <w:rFonts w:cs="Arial"/>
          <w:sz w:val="22"/>
          <w:lang w:val="en-US"/>
        </w:rPr>
        <w:t xml:space="preserve">, O. O., Adekoya, A. E., &amp; Idowu, S. (2020). Dates palm fruits: A review of their nutritional components, bioactivities and functional food applications. </w:t>
      </w:r>
      <w:r w:rsidRPr="00784C55">
        <w:rPr>
          <w:rFonts w:cs="Arial"/>
          <w:i/>
          <w:iCs/>
          <w:sz w:val="22"/>
          <w:lang w:val="en-US"/>
        </w:rPr>
        <w:t>AIMS Agriculture and Food</w:t>
      </w:r>
      <w:r w:rsidRPr="00784C55">
        <w:rPr>
          <w:rFonts w:cs="Arial"/>
          <w:sz w:val="22"/>
          <w:lang w:val="en-US"/>
        </w:rPr>
        <w:t xml:space="preserve">, </w:t>
      </w:r>
      <w:r w:rsidRPr="00784C55">
        <w:rPr>
          <w:rFonts w:cs="Arial"/>
          <w:i/>
          <w:iCs/>
          <w:sz w:val="22"/>
          <w:lang w:val="en-US"/>
        </w:rPr>
        <w:t>5</w:t>
      </w:r>
      <w:r w:rsidRPr="00784C55">
        <w:rPr>
          <w:rFonts w:cs="Arial"/>
          <w:sz w:val="22"/>
          <w:lang w:val="en-US"/>
        </w:rPr>
        <w:t xml:space="preserve">(4), 734–755. </w:t>
      </w:r>
      <w:r w:rsidRPr="00341B9B">
        <w:rPr>
          <w:rFonts w:cs="Arial"/>
          <w:color w:val="4472C4" w:themeColor="accent1"/>
          <w:sz w:val="22"/>
          <w:lang w:val="en-US"/>
        </w:rPr>
        <w:t>https://doi.org/10.3934/agrfood.2020.4.734</w:t>
      </w:r>
    </w:p>
    <w:p w14:paraId="249DFFA3" w14:textId="77777777" w:rsidR="00341B9B" w:rsidRPr="00784C55" w:rsidRDefault="00341B9B" w:rsidP="00D238CD">
      <w:pPr>
        <w:spacing w:before="240"/>
        <w:ind w:left="142" w:hanging="142"/>
        <w:rPr>
          <w:rFonts w:cs="Arial"/>
          <w:sz w:val="22"/>
          <w:lang w:val="en-US"/>
        </w:rPr>
      </w:pPr>
      <w:r w:rsidRPr="00784C55">
        <w:rPr>
          <w:rFonts w:cs="Arial"/>
          <w:sz w:val="22"/>
          <w:lang w:val="en-US"/>
        </w:rPr>
        <w:t xml:space="preserve">Kamal, A., George, N., </w:t>
      </w:r>
      <w:proofErr w:type="spellStart"/>
      <w:r w:rsidRPr="00784C55">
        <w:rPr>
          <w:rFonts w:cs="Arial"/>
          <w:sz w:val="22"/>
          <w:lang w:val="en-US"/>
        </w:rPr>
        <w:t>Sobti</w:t>
      </w:r>
      <w:proofErr w:type="spellEnd"/>
      <w:r w:rsidRPr="00784C55">
        <w:rPr>
          <w:rFonts w:cs="Arial"/>
          <w:sz w:val="22"/>
          <w:lang w:val="en-US"/>
        </w:rPr>
        <w:t xml:space="preserve">, B., </w:t>
      </w:r>
      <w:proofErr w:type="spellStart"/>
      <w:r w:rsidRPr="00784C55">
        <w:rPr>
          <w:rFonts w:cs="Arial"/>
          <w:sz w:val="22"/>
          <w:lang w:val="en-US"/>
        </w:rPr>
        <w:t>AlRashidi</w:t>
      </w:r>
      <w:proofErr w:type="spellEnd"/>
      <w:r w:rsidRPr="00784C55">
        <w:rPr>
          <w:rFonts w:cs="Arial"/>
          <w:sz w:val="22"/>
          <w:lang w:val="en-US"/>
        </w:rPr>
        <w:t xml:space="preserve">, N., </w:t>
      </w:r>
      <w:proofErr w:type="spellStart"/>
      <w:r w:rsidRPr="00784C55">
        <w:rPr>
          <w:rFonts w:cs="Arial"/>
          <w:sz w:val="22"/>
          <w:lang w:val="en-US"/>
        </w:rPr>
        <w:t>Ghnimi</w:t>
      </w:r>
      <w:proofErr w:type="spellEnd"/>
      <w:r w:rsidRPr="00784C55">
        <w:rPr>
          <w:rFonts w:cs="Arial"/>
          <w:sz w:val="22"/>
          <w:lang w:val="en-US"/>
        </w:rPr>
        <w:t xml:space="preserve">, S., Aziz, A., Andersson, A., Andersson, R., Antony, A., &amp; Hamed, F. (2020). Dietary fiber components, microstructure, and texture of date fruits (Phoenix dactylifera, L.). </w:t>
      </w:r>
      <w:r w:rsidRPr="00784C55">
        <w:rPr>
          <w:rFonts w:cs="Arial"/>
          <w:i/>
          <w:iCs/>
          <w:sz w:val="22"/>
          <w:lang w:val="en-US"/>
        </w:rPr>
        <w:t>Scientific Reports 2020</w:t>
      </w:r>
      <w:r w:rsidRPr="00784C55">
        <w:rPr>
          <w:rFonts w:cs="Arial"/>
          <w:sz w:val="22"/>
          <w:lang w:val="en-US"/>
        </w:rPr>
        <w:t xml:space="preserve">, </w:t>
      </w:r>
      <w:r w:rsidRPr="00784C55">
        <w:rPr>
          <w:rFonts w:cs="Arial"/>
          <w:i/>
          <w:iCs/>
          <w:sz w:val="22"/>
          <w:lang w:val="en-US"/>
        </w:rPr>
        <w:t>10</w:t>
      </w:r>
      <w:r w:rsidRPr="00784C55">
        <w:rPr>
          <w:rFonts w:cs="Arial"/>
          <w:sz w:val="22"/>
          <w:lang w:val="en-US"/>
        </w:rPr>
        <w:t xml:space="preserve">(1), 1–11. </w:t>
      </w:r>
      <w:r w:rsidRPr="00341B9B">
        <w:rPr>
          <w:rFonts w:cs="Arial"/>
          <w:color w:val="4472C4" w:themeColor="accent1"/>
          <w:sz w:val="22"/>
          <w:lang w:val="en-US"/>
        </w:rPr>
        <w:t>https://doi.org/10.1038/s41598-020-78713-4</w:t>
      </w:r>
    </w:p>
    <w:p w14:paraId="5C64CEC7" w14:textId="77777777" w:rsidR="00341B9B" w:rsidRPr="00341B9B" w:rsidRDefault="00341B9B" w:rsidP="00D238CD">
      <w:pPr>
        <w:spacing w:before="240"/>
        <w:ind w:left="142" w:hanging="142"/>
        <w:rPr>
          <w:rFonts w:cs="Arial"/>
          <w:color w:val="4472C4" w:themeColor="accent1"/>
          <w:sz w:val="22"/>
          <w:lang w:val="en-US"/>
        </w:rPr>
      </w:pPr>
      <w:proofErr w:type="spellStart"/>
      <w:r w:rsidRPr="00784C55">
        <w:rPr>
          <w:rFonts w:cs="Arial"/>
          <w:sz w:val="22"/>
          <w:lang w:val="en-US"/>
        </w:rPr>
        <w:t>Kassim</w:t>
      </w:r>
      <w:proofErr w:type="spellEnd"/>
      <w:r w:rsidRPr="00784C55">
        <w:rPr>
          <w:rFonts w:cs="Arial"/>
          <w:sz w:val="22"/>
          <w:lang w:val="en-US"/>
        </w:rPr>
        <w:t xml:space="preserve">, N., </w:t>
      </w:r>
      <w:proofErr w:type="spellStart"/>
      <w:r w:rsidRPr="00784C55">
        <w:rPr>
          <w:rFonts w:cs="Arial"/>
          <w:sz w:val="22"/>
          <w:lang w:val="en-US"/>
        </w:rPr>
        <w:t>Hambali</w:t>
      </w:r>
      <w:proofErr w:type="spellEnd"/>
      <w:r w:rsidRPr="00784C55">
        <w:rPr>
          <w:rFonts w:cs="Arial"/>
          <w:sz w:val="22"/>
          <w:lang w:val="en-US"/>
        </w:rPr>
        <w:t>, K., &amp; Amir, A. (2017). Nutritional composition of fruits selected by long-tailed macaques (</w:t>
      </w:r>
      <w:proofErr w:type="spellStart"/>
      <w:r w:rsidRPr="00784C55">
        <w:rPr>
          <w:rFonts w:cs="Arial"/>
          <w:sz w:val="22"/>
          <w:lang w:val="en-US"/>
        </w:rPr>
        <w:t>Macaca</w:t>
      </w:r>
      <w:proofErr w:type="spellEnd"/>
      <w:r w:rsidRPr="00784C55">
        <w:rPr>
          <w:rFonts w:cs="Arial"/>
          <w:sz w:val="22"/>
          <w:lang w:val="en-US"/>
        </w:rPr>
        <w:t xml:space="preserve"> </w:t>
      </w:r>
      <w:proofErr w:type="spellStart"/>
      <w:r w:rsidRPr="00784C55">
        <w:rPr>
          <w:rFonts w:cs="Arial"/>
          <w:sz w:val="22"/>
          <w:lang w:val="en-US"/>
        </w:rPr>
        <w:t>fascicularis</w:t>
      </w:r>
      <w:proofErr w:type="spellEnd"/>
      <w:r w:rsidRPr="00784C55">
        <w:rPr>
          <w:rFonts w:cs="Arial"/>
          <w:sz w:val="22"/>
          <w:lang w:val="en-US"/>
        </w:rPr>
        <w:t xml:space="preserve">) in Kuala Selangor, Malaysia. </w:t>
      </w:r>
      <w:r w:rsidRPr="00784C55">
        <w:rPr>
          <w:rFonts w:cs="Arial"/>
          <w:i/>
          <w:iCs/>
          <w:sz w:val="22"/>
          <w:lang w:val="en-US"/>
        </w:rPr>
        <w:t>Tropical Life Sciences Research</w:t>
      </w:r>
      <w:r w:rsidRPr="00784C55">
        <w:rPr>
          <w:rFonts w:cs="Arial"/>
          <w:sz w:val="22"/>
          <w:lang w:val="en-US"/>
        </w:rPr>
        <w:t xml:space="preserve">, </w:t>
      </w:r>
      <w:r w:rsidRPr="00784C55">
        <w:rPr>
          <w:rFonts w:cs="Arial"/>
          <w:i/>
          <w:iCs/>
          <w:sz w:val="22"/>
          <w:lang w:val="en-US"/>
        </w:rPr>
        <w:t>28</w:t>
      </w:r>
      <w:r w:rsidRPr="00784C55">
        <w:rPr>
          <w:rFonts w:cs="Arial"/>
          <w:sz w:val="22"/>
          <w:lang w:val="en-US"/>
        </w:rPr>
        <w:t xml:space="preserve">(1), 91–101. </w:t>
      </w:r>
      <w:r w:rsidRPr="00341B9B">
        <w:rPr>
          <w:rFonts w:cs="Arial"/>
          <w:color w:val="4472C4" w:themeColor="accent1"/>
          <w:sz w:val="22"/>
          <w:lang w:val="en-US"/>
        </w:rPr>
        <w:t>https://doi.org/10.21315/tlsr2017.28.1.6</w:t>
      </w:r>
    </w:p>
    <w:p w14:paraId="225D9BD6" w14:textId="77777777" w:rsidR="00341B9B" w:rsidRPr="00784C55" w:rsidRDefault="00341B9B" w:rsidP="00D238CD">
      <w:pPr>
        <w:spacing w:before="240"/>
        <w:ind w:left="142" w:hanging="142"/>
        <w:rPr>
          <w:rFonts w:cs="Arial"/>
          <w:sz w:val="22"/>
          <w:lang w:val="en-US"/>
        </w:rPr>
      </w:pPr>
      <w:r w:rsidRPr="00784C55">
        <w:rPr>
          <w:rFonts w:cs="Arial"/>
          <w:sz w:val="22"/>
          <w:lang w:val="en-US"/>
        </w:rPr>
        <w:lastRenderedPageBreak/>
        <w:t xml:space="preserve">Lei, T., Song, Y., </w:t>
      </w:r>
      <w:proofErr w:type="spellStart"/>
      <w:r w:rsidRPr="00784C55">
        <w:rPr>
          <w:rFonts w:cs="Arial"/>
          <w:sz w:val="22"/>
          <w:lang w:val="en-US"/>
        </w:rPr>
        <w:t>Jin</w:t>
      </w:r>
      <w:proofErr w:type="spellEnd"/>
      <w:r w:rsidRPr="00784C55">
        <w:rPr>
          <w:rFonts w:cs="Arial"/>
          <w:sz w:val="22"/>
          <w:lang w:val="en-US"/>
        </w:rPr>
        <w:t xml:space="preserve">, X., Su, T., &amp; Pu, Y. (2017). Effects of Pigment Constituents and Their Distribution on Spathe Coloration of </w:t>
      </w:r>
      <w:proofErr w:type="spellStart"/>
      <w:r w:rsidRPr="00784C55">
        <w:rPr>
          <w:rFonts w:cs="Arial"/>
          <w:sz w:val="22"/>
          <w:lang w:val="en-US"/>
        </w:rPr>
        <w:t>Zantedeschia</w:t>
      </w:r>
      <w:proofErr w:type="spellEnd"/>
      <w:r w:rsidRPr="00784C55">
        <w:rPr>
          <w:rFonts w:cs="Arial"/>
          <w:sz w:val="22"/>
          <w:lang w:val="en-US"/>
        </w:rPr>
        <w:t xml:space="preserve"> </w:t>
      </w:r>
      <w:proofErr w:type="spellStart"/>
      <w:r w:rsidRPr="00784C55">
        <w:rPr>
          <w:rFonts w:cs="Arial"/>
          <w:sz w:val="22"/>
          <w:lang w:val="en-US"/>
        </w:rPr>
        <w:t>hybrida</w:t>
      </w:r>
      <w:proofErr w:type="spellEnd"/>
      <w:r w:rsidRPr="00784C55">
        <w:rPr>
          <w:rFonts w:cs="Arial"/>
          <w:sz w:val="22"/>
          <w:lang w:val="en-US"/>
        </w:rPr>
        <w:t xml:space="preserve">. </w:t>
      </w:r>
      <w:proofErr w:type="spellStart"/>
      <w:r w:rsidRPr="00784C55">
        <w:rPr>
          <w:rFonts w:cs="Arial"/>
          <w:i/>
          <w:iCs/>
          <w:sz w:val="22"/>
          <w:lang w:val="en-US"/>
        </w:rPr>
        <w:t>HortScience</w:t>
      </w:r>
      <w:proofErr w:type="spellEnd"/>
      <w:r w:rsidRPr="00784C55">
        <w:rPr>
          <w:rFonts w:cs="Arial"/>
          <w:sz w:val="22"/>
          <w:lang w:val="en-US"/>
        </w:rPr>
        <w:t xml:space="preserve">, </w:t>
      </w:r>
      <w:r w:rsidRPr="00784C55">
        <w:rPr>
          <w:rFonts w:cs="Arial"/>
          <w:i/>
          <w:iCs/>
          <w:sz w:val="22"/>
          <w:lang w:val="en-US"/>
        </w:rPr>
        <w:t>52</w:t>
      </w:r>
      <w:r w:rsidRPr="00784C55">
        <w:rPr>
          <w:rFonts w:cs="Arial"/>
          <w:sz w:val="22"/>
          <w:lang w:val="en-US"/>
        </w:rPr>
        <w:t xml:space="preserve">(12), 1840–1848. </w:t>
      </w:r>
      <w:r w:rsidRPr="00341B9B">
        <w:rPr>
          <w:rFonts w:cs="Arial"/>
          <w:color w:val="4472C4" w:themeColor="accent1"/>
          <w:sz w:val="22"/>
          <w:lang w:val="en-US"/>
        </w:rPr>
        <w:t>https://doi.org/10.21273/HORTSCI12229-17</w:t>
      </w:r>
    </w:p>
    <w:p w14:paraId="7C3017A9" w14:textId="77777777" w:rsidR="00341B9B" w:rsidRPr="00784C55" w:rsidRDefault="00341B9B" w:rsidP="00D238CD">
      <w:pPr>
        <w:spacing w:before="240"/>
        <w:ind w:left="142" w:hanging="142"/>
        <w:rPr>
          <w:rFonts w:cs="Arial"/>
          <w:sz w:val="22"/>
          <w:lang w:val="en-US"/>
        </w:rPr>
      </w:pPr>
      <w:r w:rsidRPr="00784C55">
        <w:rPr>
          <w:rFonts w:cs="Arial"/>
          <w:sz w:val="22"/>
          <w:lang w:val="en-US"/>
        </w:rPr>
        <w:t xml:space="preserve">Lim, A. H., Sam, L. M., </w:t>
      </w:r>
      <w:proofErr w:type="spellStart"/>
      <w:r w:rsidRPr="00784C55">
        <w:rPr>
          <w:rFonts w:cs="Arial"/>
          <w:sz w:val="22"/>
          <w:lang w:val="en-US"/>
        </w:rPr>
        <w:t>Gobilik</w:t>
      </w:r>
      <w:proofErr w:type="spellEnd"/>
      <w:r w:rsidRPr="00784C55">
        <w:rPr>
          <w:rFonts w:cs="Arial"/>
          <w:sz w:val="22"/>
          <w:lang w:val="en-US"/>
        </w:rPr>
        <w:t xml:space="preserve">, J., </w:t>
      </w:r>
      <w:proofErr w:type="spellStart"/>
      <w:r w:rsidRPr="00784C55">
        <w:rPr>
          <w:rFonts w:cs="Arial"/>
          <w:sz w:val="22"/>
          <w:lang w:val="en-US"/>
        </w:rPr>
        <w:t>Ador</w:t>
      </w:r>
      <w:proofErr w:type="spellEnd"/>
      <w:r w:rsidRPr="00784C55">
        <w:rPr>
          <w:rFonts w:cs="Arial"/>
          <w:sz w:val="22"/>
          <w:lang w:val="en-US"/>
        </w:rPr>
        <w:t xml:space="preserve">, K., </w:t>
      </w:r>
      <w:proofErr w:type="spellStart"/>
      <w:r w:rsidRPr="00784C55">
        <w:rPr>
          <w:rFonts w:cs="Arial"/>
          <w:sz w:val="22"/>
          <w:lang w:val="en-US"/>
        </w:rPr>
        <w:t>Choon</w:t>
      </w:r>
      <w:proofErr w:type="spellEnd"/>
      <w:r w:rsidRPr="00784C55">
        <w:rPr>
          <w:rFonts w:cs="Arial"/>
          <w:sz w:val="22"/>
          <w:lang w:val="en-US"/>
        </w:rPr>
        <w:t xml:space="preserve">, J. L. N., </w:t>
      </w:r>
      <w:proofErr w:type="spellStart"/>
      <w:r w:rsidRPr="00784C55">
        <w:rPr>
          <w:rFonts w:cs="Arial"/>
          <w:sz w:val="22"/>
          <w:lang w:val="en-US"/>
        </w:rPr>
        <w:t>Majampan</w:t>
      </w:r>
      <w:proofErr w:type="spellEnd"/>
      <w:r w:rsidRPr="00784C55">
        <w:rPr>
          <w:rFonts w:cs="Arial"/>
          <w:sz w:val="22"/>
          <w:lang w:val="en-US"/>
        </w:rPr>
        <w:t xml:space="preserve">, J., &amp; Benedick, S. (2022). Physicochemical Properties of Honey from Contract Beekeepers, Street Vendors and Branded Honey in Sabah, Malaysia. </w:t>
      </w:r>
      <w:r w:rsidRPr="00784C55">
        <w:rPr>
          <w:rFonts w:cs="Arial"/>
          <w:i/>
          <w:iCs/>
          <w:sz w:val="22"/>
          <w:lang w:val="en-US"/>
        </w:rPr>
        <w:t>Tropical Life Sciences Research</w:t>
      </w:r>
      <w:r w:rsidRPr="00784C55">
        <w:rPr>
          <w:rFonts w:cs="Arial"/>
          <w:sz w:val="22"/>
          <w:lang w:val="en-US"/>
        </w:rPr>
        <w:t xml:space="preserve">, </w:t>
      </w:r>
      <w:r w:rsidRPr="00784C55">
        <w:rPr>
          <w:rFonts w:cs="Arial"/>
          <w:i/>
          <w:iCs/>
          <w:sz w:val="22"/>
          <w:lang w:val="en-US"/>
        </w:rPr>
        <w:t>33</w:t>
      </w:r>
      <w:r w:rsidRPr="00784C55">
        <w:rPr>
          <w:rFonts w:cs="Arial"/>
          <w:sz w:val="22"/>
          <w:lang w:val="en-US"/>
        </w:rPr>
        <w:t xml:space="preserve">(3), 61–83. </w:t>
      </w:r>
      <w:r w:rsidRPr="00341B9B">
        <w:rPr>
          <w:rFonts w:cs="Arial"/>
          <w:color w:val="4472C4" w:themeColor="accent1"/>
          <w:sz w:val="22"/>
          <w:lang w:val="en-US"/>
        </w:rPr>
        <w:t>https://doi.org/10.21315/tlsr2022.33.3.5</w:t>
      </w:r>
    </w:p>
    <w:p w14:paraId="5C08B411" w14:textId="77777777" w:rsidR="00341B9B" w:rsidRPr="00784C55" w:rsidRDefault="00341B9B" w:rsidP="00D238CD">
      <w:pPr>
        <w:spacing w:before="240"/>
        <w:ind w:left="142" w:hanging="142"/>
        <w:rPr>
          <w:rFonts w:cs="Arial"/>
          <w:sz w:val="22"/>
          <w:lang w:val="en-US"/>
        </w:rPr>
      </w:pPr>
      <w:r w:rsidRPr="00784C55">
        <w:rPr>
          <w:rFonts w:cs="Arial"/>
          <w:sz w:val="22"/>
          <w:lang w:val="en-US"/>
        </w:rPr>
        <w:t xml:space="preserve">Lima, E., </w:t>
      </w:r>
      <w:proofErr w:type="spellStart"/>
      <w:r w:rsidRPr="00784C55">
        <w:rPr>
          <w:rFonts w:cs="Arial"/>
          <w:sz w:val="22"/>
          <w:lang w:val="en-US"/>
        </w:rPr>
        <w:t>Felfili</w:t>
      </w:r>
      <w:proofErr w:type="spellEnd"/>
      <w:r w:rsidRPr="00784C55">
        <w:rPr>
          <w:rFonts w:cs="Arial"/>
          <w:sz w:val="22"/>
          <w:lang w:val="en-US"/>
        </w:rPr>
        <w:t xml:space="preserve">, J., </w:t>
      </w:r>
      <w:proofErr w:type="spellStart"/>
      <w:r w:rsidRPr="00784C55">
        <w:rPr>
          <w:rFonts w:cs="Arial"/>
          <w:sz w:val="22"/>
          <w:lang w:val="en-US"/>
        </w:rPr>
        <w:t>Marimon</w:t>
      </w:r>
      <w:proofErr w:type="spellEnd"/>
      <w:r w:rsidRPr="00784C55">
        <w:rPr>
          <w:rFonts w:cs="Arial"/>
          <w:sz w:val="22"/>
          <w:lang w:val="en-US"/>
        </w:rPr>
        <w:t xml:space="preserve">, B., &amp; Scar, A. (2003). </w:t>
      </w:r>
      <w:proofErr w:type="spellStart"/>
      <w:r w:rsidRPr="00784C55">
        <w:rPr>
          <w:rFonts w:cs="Arial"/>
          <w:sz w:val="22"/>
        </w:rPr>
        <w:t>Diversidade</w:t>
      </w:r>
      <w:proofErr w:type="spellEnd"/>
      <w:r w:rsidRPr="00784C55">
        <w:rPr>
          <w:rFonts w:cs="Arial"/>
          <w:sz w:val="22"/>
        </w:rPr>
        <w:t xml:space="preserve">, </w:t>
      </w:r>
      <w:proofErr w:type="spellStart"/>
      <w:r w:rsidRPr="00784C55">
        <w:rPr>
          <w:rFonts w:cs="Arial"/>
          <w:sz w:val="22"/>
        </w:rPr>
        <w:t>estrutura</w:t>
      </w:r>
      <w:proofErr w:type="spellEnd"/>
      <w:r w:rsidRPr="00784C55">
        <w:rPr>
          <w:rFonts w:cs="Arial"/>
          <w:sz w:val="22"/>
        </w:rPr>
        <w:t xml:space="preserve"> e </w:t>
      </w:r>
      <w:proofErr w:type="spellStart"/>
      <w:r w:rsidRPr="00784C55">
        <w:rPr>
          <w:rFonts w:cs="Arial"/>
          <w:sz w:val="22"/>
        </w:rPr>
        <w:t>distribuição</w:t>
      </w:r>
      <w:proofErr w:type="spellEnd"/>
      <w:r w:rsidRPr="00784C55">
        <w:rPr>
          <w:rFonts w:cs="Arial"/>
          <w:sz w:val="22"/>
        </w:rPr>
        <w:t xml:space="preserve"> espacial de </w:t>
      </w:r>
      <w:proofErr w:type="spellStart"/>
      <w:r w:rsidRPr="00784C55">
        <w:rPr>
          <w:rFonts w:cs="Arial"/>
          <w:sz w:val="22"/>
        </w:rPr>
        <w:t>palmeiras</w:t>
      </w:r>
      <w:proofErr w:type="spellEnd"/>
      <w:r w:rsidRPr="00784C55">
        <w:rPr>
          <w:rFonts w:cs="Arial"/>
          <w:sz w:val="22"/>
        </w:rPr>
        <w:t xml:space="preserve"> </w:t>
      </w:r>
      <w:proofErr w:type="spellStart"/>
      <w:r w:rsidRPr="00784C55">
        <w:rPr>
          <w:rFonts w:cs="Arial"/>
          <w:sz w:val="22"/>
        </w:rPr>
        <w:t>em</w:t>
      </w:r>
      <w:proofErr w:type="spellEnd"/>
      <w:r w:rsidRPr="00784C55">
        <w:rPr>
          <w:rFonts w:cs="Arial"/>
          <w:sz w:val="22"/>
        </w:rPr>
        <w:t xml:space="preserve"> </w:t>
      </w:r>
      <w:proofErr w:type="spellStart"/>
      <w:r w:rsidRPr="00784C55">
        <w:rPr>
          <w:rFonts w:cs="Arial"/>
          <w:sz w:val="22"/>
        </w:rPr>
        <w:t>um</w:t>
      </w:r>
      <w:proofErr w:type="spellEnd"/>
      <w:r w:rsidRPr="00784C55">
        <w:rPr>
          <w:rFonts w:cs="Arial"/>
          <w:sz w:val="22"/>
        </w:rPr>
        <w:t xml:space="preserve"> cerrado sensu stricto no Brasil Central-DF 1. </w:t>
      </w:r>
      <w:r w:rsidRPr="00784C55">
        <w:rPr>
          <w:rFonts w:cs="Arial"/>
          <w:i/>
          <w:iCs/>
          <w:sz w:val="22"/>
          <w:lang w:val="en-US"/>
        </w:rPr>
        <w:t>Brazilian Journal of Botany</w:t>
      </w:r>
      <w:r w:rsidRPr="00784C55">
        <w:rPr>
          <w:rFonts w:cs="Arial"/>
          <w:sz w:val="22"/>
          <w:lang w:val="en-US"/>
        </w:rPr>
        <w:t xml:space="preserve">, </w:t>
      </w:r>
      <w:r w:rsidRPr="00784C55">
        <w:rPr>
          <w:rFonts w:cs="Arial"/>
          <w:i/>
          <w:iCs/>
          <w:sz w:val="22"/>
          <w:lang w:val="en-US"/>
        </w:rPr>
        <w:t>26</w:t>
      </w:r>
      <w:r w:rsidRPr="00784C55">
        <w:rPr>
          <w:rFonts w:cs="Arial"/>
          <w:sz w:val="22"/>
          <w:lang w:val="en-US"/>
        </w:rPr>
        <w:t xml:space="preserve">(3), 361–370. </w:t>
      </w:r>
      <w:r w:rsidRPr="00341B9B">
        <w:rPr>
          <w:rFonts w:cs="Arial"/>
          <w:color w:val="4472C4" w:themeColor="accent1"/>
          <w:sz w:val="22"/>
          <w:lang w:val="en-US"/>
        </w:rPr>
        <w:t>https://doi.org/https://doi.org/10.1590/S0100-84042003000300009</w:t>
      </w:r>
    </w:p>
    <w:p w14:paraId="32F0729E" w14:textId="77777777" w:rsidR="00D238CD" w:rsidRPr="00D238CD" w:rsidRDefault="00D238CD" w:rsidP="00D238CD">
      <w:pPr>
        <w:pStyle w:val="Ttulo2"/>
        <w:shd w:val="clear" w:color="auto" w:fill="FFFFFF"/>
        <w:spacing w:line="360" w:lineRule="auto"/>
        <w:ind w:left="142" w:hanging="142"/>
        <w:jc w:val="both"/>
        <w:rPr>
          <w:rFonts w:ascii="Arial" w:hAnsi="Arial" w:cs="Arial"/>
          <w:bCs w:val="0"/>
          <w:iCs/>
          <w:sz w:val="22"/>
          <w:szCs w:val="22"/>
        </w:rPr>
      </w:pPr>
      <w:r w:rsidRPr="00D238CD">
        <w:rPr>
          <w:rFonts w:ascii="Arial" w:eastAsiaTheme="minorHAnsi" w:hAnsi="Arial" w:cs="Arial"/>
          <w:b w:val="0"/>
          <w:bCs w:val="0"/>
          <w:noProof/>
          <w:color w:val="000000" w:themeColor="text1"/>
          <w:sz w:val="22"/>
          <w:szCs w:val="22"/>
          <w:lang w:eastAsia="en-US"/>
        </w:rPr>
        <w:t xml:space="preserve">Luna-García. Nidia; Rueda-Paéz. Elsy; Rodríguez-N. Alexandra. (2024). Determinación De Las Propiedades Nutricionales, Fisicoquímicas Y Sensoriales De Mermelada Light A Partir De Gulupa Endulzada Con Stevia. Revista </w:t>
      </w:r>
      <w:r w:rsidRPr="00D238CD">
        <w:rPr>
          <w:rFonts w:ascii="Arial" w:eastAsiaTheme="minorHAnsi" w:hAnsi="Arial" w:cs="Arial"/>
          <w:b w:val="0"/>
          <w:bCs w:val="0"/>
          <w:noProof/>
          <w:color w:val="000000" w:themeColor="text1"/>
          <w:sz w:val="22"/>
          <w:szCs w:val="22"/>
          <w:lang w:eastAsia="en-US"/>
        </w:rPr>
        <w:lastRenderedPageBreak/>
        <w:t xml:space="preserve">@limentech, Ciencia y Tecnología Alimentaria. ISSN Impreso 1692-7125 - ISSN Electrónico 2711-3035. Volumen 22 N° 2. Pp: 5 – 17. DOI: </w:t>
      </w:r>
      <w:hyperlink r:id="rId25" w:history="1">
        <w:r w:rsidRPr="00D238CD">
          <w:rPr>
            <w:rStyle w:val="Hipervnculo"/>
            <w:rFonts w:ascii="Arial" w:hAnsi="Arial" w:cs="Arial"/>
            <w:b w:val="0"/>
            <w:bCs w:val="0"/>
            <w:color w:val="5B9BD5" w:themeColor="accent5"/>
            <w:sz w:val="22"/>
            <w:szCs w:val="22"/>
          </w:rPr>
          <w:t>https://doi.org/10.24054/limentech.v22i2.3195</w:t>
        </w:r>
      </w:hyperlink>
    </w:p>
    <w:p w14:paraId="54F0CBD0" w14:textId="77777777" w:rsidR="00341B9B" w:rsidRPr="00784C55" w:rsidRDefault="00341B9B" w:rsidP="00D238CD">
      <w:pPr>
        <w:spacing w:before="240"/>
        <w:ind w:left="142" w:hanging="142"/>
        <w:rPr>
          <w:rFonts w:cs="Arial"/>
          <w:sz w:val="22"/>
          <w:lang w:val="en-US"/>
        </w:rPr>
      </w:pPr>
      <w:proofErr w:type="spellStart"/>
      <w:r w:rsidRPr="00784C55">
        <w:rPr>
          <w:rFonts w:cs="Arial"/>
          <w:sz w:val="22"/>
          <w:lang w:val="en-US"/>
        </w:rPr>
        <w:t>Mashau</w:t>
      </w:r>
      <w:proofErr w:type="spellEnd"/>
      <w:r w:rsidRPr="00784C55">
        <w:rPr>
          <w:rFonts w:cs="Arial"/>
          <w:sz w:val="22"/>
          <w:lang w:val="en-US"/>
        </w:rPr>
        <w:t xml:space="preserve">, M. E., </w:t>
      </w:r>
      <w:proofErr w:type="spellStart"/>
      <w:r w:rsidRPr="00784C55">
        <w:rPr>
          <w:rFonts w:cs="Arial"/>
          <w:sz w:val="22"/>
          <w:lang w:val="en-US"/>
        </w:rPr>
        <w:t>Kgatla</w:t>
      </w:r>
      <w:proofErr w:type="spellEnd"/>
      <w:r w:rsidRPr="00784C55">
        <w:rPr>
          <w:rFonts w:cs="Arial"/>
          <w:sz w:val="22"/>
          <w:lang w:val="en-US"/>
        </w:rPr>
        <w:t xml:space="preserve">, T. E., Makhado, M. V., </w:t>
      </w:r>
      <w:proofErr w:type="spellStart"/>
      <w:r w:rsidRPr="00784C55">
        <w:rPr>
          <w:rFonts w:cs="Arial"/>
          <w:sz w:val="22"/>
          <w:lang w:val="en-US"/>
        </w:rPr>
        <w:t>Mikasi</w:t>
      </w:r>
      <w:proofErr w:type="spellEnd"/>
      <w:r w:rsidRPr="00784C55">
        <w:rPr>
          <w:rFonts w:cs="Arial"/>
          <w:sz w:val="22"/>
          <w:lang w:val="en-US"/>
        </w:rPr>
        <w:t xml:space="preserve">, M. S., &amp; </w:t>
      </w:r>
      <w:proofErr w:type="spellStart"/>
      <w:r w:rsidRPr="00784C55">
        <w:rPr>
          <w:rFonts w:cs="Arial"/>
          <w:sz w:val="22"/>
          <w:lang w:val="en-US"/>
        </w:rPr>
        <w:t>Ramashia</w:t>
      </w:r>
      <w:proofErr w:type="spellEnd"/>
      <w:r w:rsidRPr="00784C55">
        <w:rPr>
          <w:rFonts w:cs="Arial"/>
          <w:sz w:val="22"/>
          <w:lang w:val="en-US"/>
        </w:rPr>
        <w:t xml:space="preserve">, S. E. (2022). Nutritional composition, polyphenolic compounds and biological activities of </w:t>
      </w:r>
      <w:proofErr w:type="spellStart"/>
      <w:r w:rsidRPr="00784C55">
        <w:rPr>
          <w:rFonts w:cs="Arial"/>
          <w:sz w:val="22"/>
          <w:lang w:val="en-US"/>
        </w:rPr>
        <w:t>marula</w:t>
      </w:r>
      <w:proofErr w:type="spellEnd"/>
      <w:r w:rsidRPr="00784C55">
        <w:rPr>
          <w:rFonts w:cs="Arial"/>
          <w:sz w:val="22"/>
          <w:lang w:val="en-US"/>
        </w:rPr>
        <w:t xml:space="preserve"> fruit (</w:t>
      </w:r>
      <w:proofErr w:type="spellStart"/>
      <w:r w:rsidRPr="00784C55">
        <w:rPr>
          <w:rFonts w:cs="Arial"/>
          <w:sz w:val="22"/>
          <w:lang w:val="en-US"/>
        </w:rPr>
        <w:t>Sclerocarya</w:t>
      </w:r>
      <w:proofErr w:type="spellEnd"/>
      <w:r w:rsidRPr="00784C55">
        <w:rPr>
          <w:rFonts w:cs="Arial"/>
          <w:sz w:val="22"/>
          <w:lang w:val="en-US"/>
        </w:rPr>
        <w:t xml:space="preserve"> </w:t>
      </w:r>
      <w:proofErr w:type="spellStart"/>
      <w:r w:rsidRPr="00784C55">
        <w:rPr>
          <w:rFonts w:cs="Arial"/>
          <w:sz w:val="22"/>
          <w:lang w:val="en-US"/>
        </w:rPr>
        <w:t>birrea</w:t>
      </w:r>
      <w:proofErr w:type="spellEnd"/>
      <w:r w:rsidRPr="00784C55">
        <w:rPr>
          <w:rFonts w:cs="Arial"/>
          <w:sz w:val="22"/>
          <w:lang w:val="en-US"/>
        </w:rPr>
        <w:t xml:space="preserve">) with its potential food applications: a review. </w:t>
      </w:r>
      <w:r w:rsidRPr="00784C55">
        <w:rPr>
          <w:rFonts w:cs="Arial"/>
          <w:i/>
          <w:iCs/>
          <w:sz w:val="22"/>
          <w:lang w:val="en-US"/>
        </w:rPr>
        <w:t>International Journal of Food Properties</w:t>
      </w:r>
      <w:r w:rsidRPr="00784C55">
        <w:rPr>
          <w:rFonts w:cs="Arial"/>
          <w:sz w:val="22"/>
          <w:lang w:val="en-US"/>
        </w:rPr>
        <w:t xml:space="preserve">, </w:t>
      </w:r>
      <w:r w:rsidRPr="00784C55">
        <w:rPr>
          <w:rFonts w:cs="Arial"/>
          <w:i/>
          <w:iCs/>
          <w:sz w:val="22"/>
          <w:lang w:val="en-US"/>
        </w:rPr>
        <w:t>25</w:t>
      </w:r>
      <w:r w:rsidRPr="00784C55">
        <w:rPr>
          <w:rFonts w:cs="Arial"/>
          <w:sz w:val="22"/>
          <w:lang w:val="en-US"/>
        </w:rPr>
        <w:t xml:space="preserve">(1), 1549–1575. </w:t>
      </w:r>
      <w:r w:rsidRPr="00341B9B">
        <w:rPr>
          <w:rFonts w:cs="Arial"/>
          <w:color w:val="4472C4" w:themeColor="accent1"/>
          <w:sz w:val="22"/>
          <w:lang w:val="en-US"/>
        </w:rPr>
        <w:t>https://doi.org/10.1080/10942912.2022.2064491</w:t>
      </w:r>
    </w:p>
    <w:p w14:paraId="34C7CA06" w14:textId="77777777" w:rsidR="00341B9B" w:rsidRPr="00784C55" w:rsidRDefault="00341B9B" w:rsidP="00D238CD">
      <w:pPr>
        <w:spacing w:before="240"/>
        <w:ind w:left="142" w:hanging="142"/>
        <w:rPr>
          <w:rFonts w:cs="Arial"/>
          <w:sz w:val="22"/>
        </w:rPr>
      </w:pPr>
      <w:proofErr w:type="spellStart"/>
      <w:r w:rsidRPr="00784C55">
        <w:rPr>
          <w:rFonts w:cs="Arial"/>
          <w:sz w:val="22"/>
          <w:lang w:val="en-US"/>
        </w:rPr>
        <w:t>Montellano</w:t>
      </w:r>
      <w:proofErr w:type="spellEnd"/>
      <w:r w:rsidRPr="00784C55">
        <w:rPr>
          <w:rFonts w:cs="Arial"/>
          <w:sz w:val="22"/>
          <w:lang w:val="en-US"/>
        </w:rPr>
        <w:t xml:space="preserve">, D. N., </w:t>
      </w:r>
      <w:proofErr w:type="spellStart"/>
      <w:r w:rsidRPr="00784C55">
        <w:rPr>
          <w:rFonts w:cs="Arial"/>
          <w:sz w:val="22"/>
          <w:lang w:val="en-US"/>
        </w:rPr>
        <w:t>Spelzini</w:t>
      </w:r>
      <w:proofErr w:type="spellEnd"/>
      <w:r w:rsidRPr="00784C55">
        <w:rPr>
          <w:rFonts w:cs="Arial"/>
          <w:sz w:val="22"/>
          <w:lang w:val="en-US"/>
        </w:rPr>
        <w:t xml:space="preserve">, D., &amp; </w:t>
      </w:r>
      <w:proofErr w:type="spellStart"/>
      <w:r w:rsidRPr="00784C55">
        <w:rPr>
          <w:rFonts w:cs="Arial"/>
          <w:sz w:val="22"/>
          <w:lang w:val="en-US"/>
        </w:rPr>
        <w:t>Boeris</w:t>
      </w:r>
      <w:proofErr w:type="spellEnd"/>
      <w:r w:rsidRPr="00784C55">
        <w:rPr>
          <w:rFonts w:cs="Arial"/>
          <w:sz w:val="22"/>
          <w:lang w:val="en-US"/>
        </w:rPr>
        <w:t xml:space="preserve">, V. (2019). Characterization of acid – Induced gels of quinoa proteins and carrageenan. </w:t>
      </w:r>
      <w:r w:rsidRPr="00784C55">
        <w:rPr>
          <w:rFonts w:cs="Arial"/>
          <w:i/>
          <w:iCs/>
          <w:sz w:val="22"/>
        </w:rPr>
        <w:t>LWT</w:t>
      </w:r>
      <w:r w:rsidRPr="00784C55">
        <w:rPr>
          <w:rFonts w:cs="Arial"/>
          <w:sz w:val="22"/>
        </w:rPr>
        <w:t xml:space="preserve">, </w:t>
      </w:r>
      <w:r w:rsidRPr="00784C55">
        <w:rPr>
          <w:rFonts w:cs="Arial"/>
          <w:i/>
          <w:iCs/>
          <w:sz w:val="22"/>
        </w:rPr>
        <w:t>108</w:t>
      </w:r>
      <w:r w:rsidRPr="00784C55">
        <w:rPr>
          <w:rFonts w:cs="Arial"/>
          <w:sz w:val="22"/>
        </w:rPr>
        <w:t xml:space="preserve">, 39–47. </w:t>
      </w:r>
      <w:r w:rsidRPr="00341B9B">
        <w:rPr>
          <w:rFonts w:cs="Arial"/>
          <w:color w:val="4472C4" w:themeColor="accent1"/>
          <w:sz w:val="22"/>
        </w:rPr>
        <w:t>https://doi.org/10.1016/j.lwt.2019.03.052</w:t>
      </w:r>
    </w:p>
    <w:p w14:paraId="6F9E0B63" w14:textId="690C2DCD" w:rsidR="00341B9B" w:rsidRPr="00784C55" w:rsidRDefault="00341B9B" w:rsidP="00D238CD">
      <w:pPr>
        <w:spacing w:before="240"/>
        <w:ind w:left="142" w:hanging="142"/>
        <w:rPr>
          <w:rFonts w:cs="Arial"/>
          <w:sz w:val="22"/>
        </w:rPr>
      </w:pPr>
      <w:r w:rsidRPr="00784C55">
        <w:rPr>
          <w:rFonts w:cs="Arial"/>
          <w:sz w:val="22"/>
        </w:rPr>
        <w:t>Mora</w:t>
      </w:r>
      <w:r w:rsidR="00486C8D">
        <w:rPr>
          <w:rFonts w:cs="Arial"/>
          <w:sz w:val="22"/>
        </w:rPr>
        <w:t>l</w:t>
      </w:r>
      <w:r w:rsidRPr="00784C55">
        <w:rPr>
          <w:rFonts w:cs="Arial"/>
          <w:sz w:val="22"/>
        </w:rPr>
        <w:t xml:space="preserve">es, M. (2009). Conocimiento actual de la riqueza de palmeras de Bolivia en un contexto geográfico. </w:t>
      </w:r>
      <w:r w:rsidRPr="00784C55">
        <w:rPr>
          <w:rFonts w:cs="Arial"/>
          <w:i/>
          <w:iCs/>
          <w:sz w:val="22"/>
        </w:rPr>
        <w:t>Revista Grupo de Apoyo a La Biología</w:t>
      </w:r>
      <w:r w:rsidRPr="00784C55">
        <w:rPr>
          <w:rFonts w:cs="Arial"/>
          <w:sz w:val="22"/>
        </w:rPr>
        <w:t xml:space="preserve">, </w:t>
      </w:r>
      <w:r w:rsidRPr="00784C55">
        <w:rPr>
          <w:rFonts w:cs="Arial"/>
          <w:i/>
          <w:iCs/>
          <w:sz w:val="22"/>
        </w:rPr>
        <w:t>4</w:t>
      </w:r>
      <w:r w:rsidRPr="00784C55">
        <w:rPr>
          <w:rFonts w:cs="Arial"/>
          <w:sz w:val="22"/>
        </w:rPr>
        <w:t>, 11–16.</w:t>
      </w:r>
    </w:p>
    <w:p w14:paraId="1D27D28C" w14:textId="77777777" w:rsidR="00341B9B" w:rsidRPr="00784C55" w:rsidRDefault="00341B9B" w:rsidP="00D238CD">
      <w:pPr>
        <w:spacing w:before="240"/>
        <w:ind w:left="142" w:hanging="142"/>
        <w:rPr>
          <w:rFonts w:cs="Arial"/>
          <w:sz w:val="22"/>
          <w:lang w:val="en-US"/>
        </w:rPr>
      </w:pPr>
      <w:r w:rsidRPr="00784C55">
        <w:rPr>
          <w:rFonts w:cs="Arial"/>
          <w:sz w:val="22"/>
        </w:rPr>
        <w:t xml:space="preserve">Morais, D., </w:t>
      </w:r>
      <w:proofErr w:type="spellStart"/>
      <w:r w:rsidRPr="00784C55">
        <w:rPr>
          <w:rFonts w:cs="Arial"/>
          <w:sz w:val="22"/>
        </w:rPr>
        <w:t>Rotta</w:t>
      </w:r>
      <w:proofErr w:type="spellEnd"/>
      <w:r w:rsidRPr="00784C55">
        <w:rPr>
          <w:rFonts w:cs="Arial"/>
          <w:sz w:val="22"/>
        </w:rPr>
        <w:t xml:space="preserve">, E., </w:t>
      </w:r>
      <w:proofErr w:type="spellStart"/>
      <w:r w:rsidRPr="00784C55">
        <w:rPr>
          <w:rFonts w:cs="Arial"/>
          <w:sz w:val="22"/>
        </w:rPr>
        <w:t>Sargi</w:t>
      </w:r>
      <w:proofErr w:type="spellEnd"/>
      <w:r w:rsidRPr="00784C55">
        <w:rPr>
          <w:rFonts w:cs="Arial"/>
          <w:sz w:val="22"/>
        </w:rPr>
        <w:t xml:space="preserve">, S., </w:t>
      </w:r>
      <w:proofErr w:type="spellStart"/>
      <w:r w:rsidRPr="00784C55">
        <w:rPr>
          <w:rFonts w:cs="Arial"/>
          <w:sz w:val="22"/>
        </w:rPr>
        <w:t>Bonafe</w:t>
      </w:r>
      <w:proofErr w:type="spellEnd"/>
      <w:r w:rsidRPr="00784C55">
        <w:rPr>
          <w:rFonts w:cs="Arial"/>
          <w:sz w:val="22"/>
        </w:rPr>
        <w:t xml:space="preserve">, E., Suzuki, R., Souza, N., Matsushita, M., &amp; </w:t>
      </w:r>
      <w:proofErr w:type="spellStart"/>
      <w:r w:rsidRPr="00784C55">
        <w:rPr>
          <w:rFonts w:cs="Arial"/>
          <w:sz w:val="22"/>
        </w:rPr>
        <w:t>Visentainer</w:t>
      </w:r>
      <w:proofErr w:type="spellEnd"/>
      <w:r w:rsidRPr="00784C55">
        <w:rPr>
          <w:rFonts w:cs="Arial"/>
          <w:sz w:val="22"/>
        </w:rPr>
        <w:t xml:space="preserve">, J. (2017). </w:t>
      </w:r>
      <w:r w:rsidRPr="00784C55">
        <w:rPr>
          <w:rFonts w:cs="Arial"/>
          <w:sz w:val="22"/>
          <w:lang w:val="en-US"/>
        </w:rPr>
        <w:t xml:space="preserve">Proximate Composition, Mineral Contents and Fatty </w:t>
      </w:r>
      <w:r w:rsidRPr="00784C55">
        <w:rPr>
          <w:rFonts w:cs="Arial"/>
          <w:sz w:val="22"/>
          <w:lang w:val="en-US"/>
        </w:rPr>
        <w:lastRenderedPageBreak/>
        <w:t xml:space="preserve">Acid Composition of the Different Parts and Dried Peels of Tropical Fruits Cultivated in Brazil. </w:t>
      </w:r>
      <w:r w:rsidRPr="00784C55">
        <w:rPr>
          <w:rFonts w:cs="Arial"/>
          <w:i/>
          <w:iCs/>
          <w:sz w:val="22"/>
          <w:lang w:val="en-US"/>
        </w:rPr>
        <w:t>Journal of the Brazilian Chemical Society</w:t>
      </w:r>
      <w:r w:rsidRPr="00784C55">
        <w:rPr>
          <w:rFonts w:cs="Arial"/>
          <w:sz w:val="22"/>
          <w:lang w:val="en-US"/>
        </w:rPr>
        <w:t xml:space="preserve">, </w:t>
      </w:r>
      <w:r w:rsidRPr="00784C55">
        <w:rPr>
          <w:rFonts w:cs="Arial"/>
          <w:i/>
          <w:iCs/>
          <w:sz w:val="22"/>
          <w:lang w:val="en-US"/>
        </w:rPr>
        <w:t>28</w:t>
      </w:r>
      <w:r w:rsidRPr="00784C55">
        <w:rPr>
          <w:rFonts w:cs="Arial"/>
          <w:sz w:val="22"/>
          <w:lang w:val="en-US"/>
        </w:rPr>
        <w:t xml:space="preserve">(2), 308–318. </w:t>
      </w:r>
      <w:r w:rsidRPr="00341B9B">
        <w:rPr>
          <w:rFonts w:cs="Arial"/>
          <w:color w:val="4472C4" w:themeColor="accent1"/>
          <w:sz w:val="22"/>
          <w:lang w:val="en-US"/>
        </w:rPr>
        <w:t>https://doi.org/10.5935/0103-5053.20160178</w:t>
      </w:r>
    </w:p>
    <w:p w14:paraId="1BC508D2" w14:textId="77777777" w:rsidR="00341B9B" w:rsidRPr="00784C55" w:rsidRDefault="00341B9B" w:rsidP="00D238CD">
      <w:pPr>
        <w:spacing w:before="240"/>
        <w:ind w:left="142" w:hanging="142"/>
        <w:rPr>
          <w:rFonts w:cs="Arial"/>
          <w:sz w:val="22"/>
          <w:lang w:val="en-US"/>
        </w:rPr>
      </w:pPr>
      <w:r w:rsidRPr="003F3E95">
        <w:rPr>
          <w:rFonts w:cs="Arial"/>
          <w:sz w:val="22"/>
          <w:lang w:val="en-US"/>
        </w:rPr>
        <w:t xml:space="preserve">Muniz, V. R. G. de F., Ribeiro, I. S., </w:t>
      </w:r>
      <w:proofErr w:type="spellStart"/>
      <w:r w:rsidRPr="003F3E95">
        <w:rPr>
          <w:rFonts w:cs="Arial"/>
          <w:sz w:val="22"/>
          <w:lang w:val="en-US"/>
        </w:rPr>
        <w:t>Beckmam</w:t>
      </w:r>
      <w:proofErr w:type="spellEnd"/>
      <w:r w:rsidRPr="003F3E95">
        <w:rPr>
          <w:rFonts w:cs="Arial"/>
          <w:sz w:val="22"/>
          <w:lang w:val="en-US"/>
        </w:rPr>
        <w:t xml:space="preserve">, K. R. L., &amp; Godoy, R. C. B. de. </w:t>
      </w:r>
      <w:r w:rsidRPr="00784C55">
        <w:rPr>
          <w:rFonts w:cs="Arial"/>
          <w:sz w:val="22"/>
          <w:lang w:val="en-US"/>
        </w:rPr>
        <w:t xml:space="preserve">(2023). The impact of color on food choice. </w:t>
      </w:r>
      <w:r w:rsidRPr="00784C55">
        <w:rPr>
          <w:rFonts w:cs="Arial"/>
          <w:i/>
          <w:iCs/>
          <w:sz w:val="22"/>
          <w:lang w:val="en-US"/>
        </w:rPr>
        <w:t>Brazilian Journal of Food Technology</w:t>
      </w:r>
      <w:r w:rsidRPr="00784C55">
        <w:rPr>
          <w:rFonts w:cs="Arial"/>
          <w:sz w:val="22"/>
          <w:lang w:val="en-US"/>
        </w:rPr>
        <w:t xml:space="preserve">, </w:t>
      </w:r>
      <w:r w:rsidRPr="00784C55">
        <w:rPr>
          <w:rFonts w:cs="Arial"/>
          <w:i/>
          <w:iCs/>
          <w:sz w:val="22"/>
          <w:lang w:val="en-US"/>
        </w:rPr>
        <w:t>26</w:t>
      </w:r>
      <w:r w:rsidRPr="00784C55">
        <w:rPr>
          <w:rFonts w:cs="Arial"/>
          <w:sz w:val="22"/>
          <w:lang w:val="en-US"/>
        </w:rPr>
        <w:t>, e2022088</w:t>
      </w:r>
      <w:proofErr w:type="gramStart"/>
      <w:r w:rsidRPr="00784C55">
        <w:rPr>
          <w:rFonts w:cs="Arial"/>
          <w:sz w:val="22"/>
          <w:lang w:val="en-US"/>
        </w:rPr>
        <w:t>,.</w:t>
      </w:r>
      <w:proofErr w:type="gramEnd"/>
      <w:r w:rsidRPr="00784C55">
        <w:rPr>
          <w:rFonts w:cs="Arial"/>
          <w:sz w:val="22"/>
          <w:lang w:val="en-US"/>
        </w:rPr>
        <w:t xml:space="preserve"> https://doi.org/10.1590/1981-6723.08822</w:t>
      </w:r>
    </w:p>
    <w:p w14:paraId="70F03076" w14:textId="77777777" w:rsidR="00341B9B" w:rsidRPr="00784C55" w:rsidRDefault="00341B9B" w:rsidP="00D238CD">
      <w:pPr>
        <w:spacing w:before="240"/>
        <w:ind w:left="142" w:hanging="142"/>
        <w:rPr>
          <w:rFonts w:cs="Arial"/>
          <w:sz w:val="22"/>
        </w:rPr>
      </w:pPr>
      <w:proofErr w:type="spellStart"/>
      <w:r w:rsidRPr="00784C55">
        <w:rPr>
          <w:rFonts w:cs="Arial"/>
          <w:sz w:val="22"/>
        </w:rPr>
        <w:t>Mureșan</w:t>
      </w:r>
      <w:proofErr w:type="spellEnd"/>
      <w:r w:rsidRPr="00784C55">
        <w:rPr>
          <w:rFonts w:cs="Arial"/>
          <w:sz w:val="22"/>
        </w:rPr>
        <w:t xml:space="preserve">, A. E., </w:t>
      </w:r>
      <w:proofErr w:type="spellStart"/>
      <w:r w:rsidRPr="00784C55">
        <w:rPr>
          <w:rFonts w:cs="Arial"/>
          <w:sz w:val="22"/>
        </w:rPr>
        <w:t>Sestras</w:t>
      </w:r>
      <w:proofErr w:type="spellEnd"/>
      <w:r w:rsidRPr="00784C55">
        <w:rPr>
          <w:rFonts w:cs="Arial"/>
          <w:sz w:val="22"/>
        </w:rPr>
        <w:t xml:space="preserve">, A. F., </w:t>
      </w:r>
      <w:proofErr w:type="spellStart"/>
      <w:r w:rsidRPr="00784C55">
        <w:rPr>
          <w:rFonts w:cs="Arial"/>
          <w:sz w:val="22"/>
        </w:rPr>
        <w:t>Militaru</w:t>
      </w:r>
      <w:proofErr w:type="spellEnd"/>
      <w:r w:rsidRPr="00784C55">
        <w:rPr>
          <w:rFonts w:cs="Arial"/>
          <w:sz w:val="22"/>
        </w:rPr>
        <w:t xml:space="preserve">, M., </w:t>
      </w:r>
      <w:proofErr w:type="spellStart"/>
      <w:r w:rsidRPr="00784C55">
        <w:rPr>
          <w:rFonts w:cs="Arial"/>
          <w:sz w:val="22"/>
        </w:rPr>
        <w:t>Păucean</w:t>
      </w:r>
      <w:proofErr w:type="spellEnd"/>
      <w:r w:rsidRPr="00784C55">
        <w:rPr>
          <w:rFonts w:cs="Arial"/>
          <w:sz w:val="22"/>
        </w:rPr>
        <w:t xml:space="preserve">, A., </w:t>
      </w:r>
      <w:proofErr w:type="spellStart"/>
      <w:r w:rsidRPr="00784C55">
        <w:rPr>
          <w:rFonts w:cs="Arial"/>
          <w:sz w:val="22"/>
        </w:rPr>
        <w:t>Tanislav</w:t>
      </w:r>
      <w:proofErr w:type="spellEnd"/>
      <w:r w:rsidRPr="00784C55">
        <w:rPr>
          <w:rFonts w:cs="Arial"/>
          <w:sz w:val="22"/>
        </w:rPr>
        <w:t xml:space="preserve">, A. E., </w:t>
      </w:r>
      <w:proofErr w:type="spellStart"/>
      <w:r w:rsidRPr="00784C55">
        <w:rPr>
          <w:rFonts w:cs="Arial"/>
          <w:sz w:val="22"/>
        </w:rPr>
        <w:t>Pușcaș</w:t>
      </w:r>
      <w:proofErr w:type="spellEnd"/>
      <w:r w:rsidRPr="00784C55">
        <w:rPr>
          <w:rFonts w:cs="Arial"/>
          <w:sz w:val="22"/>
        </w:rPr>
        <w:t xml:space="preserve">, A., </w:t>
      </w:r>
      <w:proofErr w:type="spellStart"/>
      <w:r w:rsidRPr="00784C55">
        <w:rPr>
          <w:rFonts w:cs="Arial"/>
          <w:sz w:val="22"/>
        </w:rPr>
        <w:t>Mateescu</w:t>
      </w:r>
      <w:proofErr w:type="spellEnd"/>
      <w:r w:rsidRPr="00784C55">
        <w:rPr>
          <w:rFonts w:cs="Arial"/>
          <w:sz w:val="22"/>
        </w:rPr>
        <w:t xml:space="preserve">, M., </w:t>
      </w:r>
      <w:proofErr w:type="spellStart"/>
      <w:r w:rsidRPr="00784C55">
        <w:rPr>
          <w:rFonts w:cs="Arial"/>
          <w:sz w:val="22"/>
        </w:rPr>
        <w:t>Mureșan</w:t>
      </w:r>
      <w:proofErr w:type="spellEnd"/>
      <w:r w:rsidRPr="00784C55">
        <w:rPr>
          <w:rFonts w:cs="Arial"/>
          <w:sz w:val="22"/>
        </w:rPr>
        <w:t xml:space="preserve">, V., Marc, R. A., &amp; </w:t>
      </w:r>
      <w:proofErr w:type="spellStart"/>
      <w:r w:rsidRPr="00784C55">
        <w:rPr>
          <w:rFonts w:cs="Arial"/>
          <w:sz w:val="22"/>
        </w:rPr>
        <w:t>Sestras</w:t>
      </w:r>
      <w:proofErr w:type="spellEnd"/>
      <w:r w:rsidRPr="00784C55">
        <w:rPr>
          <w:rFonts w:cs="Arial"/>
          <w:sz w:val="22"/>
        </w:rPr>
        <w:t xml:space="preserve">, R. E. (2022). </w:t>
      </w:r>
      <w:r w:rsidRPr="00784C55">
        <w:rPr>
          <w:rFonts w:cs="Arial"/>
          <w:sz w:val="22"/>
          <w:lang w:val="en-US"/>
        </w:rPr>
        <w:t xml:space="preserve">Chemometric Comparison and Classification of 22 Apple Genotypes Based on Texture Analysis and </w:t>
      </w:r>
      <w:proofErr w:type="spellStart"/>
      <w:r w:rsidRPr="00784C55">
        <w:rPr>
          <w:rFonts w:cs="Arial"/>
          <w:sz w:val="22"/>
          <w:lang w:val="en-US"/>
        </w:rPr>
        <w:t>Physico</w:t>
      </w:r>
      <w:proofErr w:type="spellEnd"/>
      <w:r w:rsidRPr="00784C55">
        <w:rPr>
          <w:rFonts w:cs="Arial"/>
          <w:sz w:val="22"/>
          <w:lang w:val="en-US"/>
        </w:rPr>
        <w:t xml:space="preserve">-Chemical Quality Attributes. </w:t>
      </w:r>
      <w:proofErr w:type="spellStart"/>
      <w:r w:rsidRPr="00784C55">
        <w:rPr>
          <w:rFonts w:cs="Arial"/>
          <w:i/>
          <w:iCs/>
          <w:sz w:val="22"/>
        </w:rPr>
        <w:t>Horticulturae</w:t>
      </w:r>
      <w:proofErr w:type="spellEnd"/>
      <w:r w:rsidRPr="00784C55">
        <w:rPr>
          <w:rFonts w:cs="Arial"/>
          <w:sz w:val="22"/>
        </w:rPr>
        <w:t xml:space="preserve">, </w:t>
      </w:r>
      <w:r w:rsidRPr="00784C55">
        <w:rPr>
          <w:rFonts w:cs="Arial"/>
          <w:i/>
          <w:iCs/>
          <w:sz w:val="22"/>
        </w:rPr>
        <w:t>8</w:t>
      </w:r>
      <w:r w:rsidRPr="00784C55">
        <w:rPr>
          <w:rFonts w:cs="Arial"/>
          <w:sz w:val="22"/>
        </w:rPr>
        <w:t xml:space="preserve">(1). </w:t>
      </w:r>
      <w:r w:rsidRPr="00341B9B">
        <w:rPr>
          <w:rFonts w:cs="Arial"/>
          <w:color w:val="4472C4" w:themeColor="accent1"/>
          <w:sz w:val="22"/>
        </w:rPr>
        <w:t>https://doi.org/10.3390/horticulturae8010064</w:t>
      </w:r>
    </w:p>
    <w:p w14:paraId="49800658" w14:textId="77777777" w:rsidR="00341B9B" w:rsidRPr="00784C55" w:rsidRDefault="00341B9B" w:rsidP="00D238CD">
      <w:pPr>
        <w:spacing w:before="240"/>
        <w:ind w:left="142" w:hanging="142"/>
        <w:rPr>
          <w:rFonts w:cs="Arial"/>
          <w:sz w:val="22"/>
          <w:lang w:val="en-US"/>
        </w:rPr>
      </w:pPr>
      <w:r w:rsidRPr="00784C55">
        <w:rPr>
          <w:rFonts w:cs="Arial"/>
          <w:sz w:val="22"/>
        </w:rPr>
        <w:t xml:space="preserve">Pereira, T., Barroso, S., &amp; Gil, M. M. (2021). </w:t>
      </w:r>
      <w:r w:rsidRPr="00784C55">
        <w:rPr>
          <w:rFonts w:cs="Arial"/>
          <w:sz w:val="22"/>
          <w:lang w:val="en-US"/>
        </w:rPr>
        <w:t xml:space="preserve">Food texture design by 3d printing: A review. </w:t>
      </w:r>
      <w:r w:rsidRPr="00784C55">
        <w:rPr>
          <w:rFonts w:cs="Arial"/>
          <w:i/>
          <w:iCs/>
          <w:sz w:val="22"/>
          <w:lang w:val="en-US"/>
        </w:rPr>
        <w:t>Foods</w:t>
      </w:r>
      <w:r w:rsidRPr="00784C55">
        <w:rPr>
          <w:rFonts w:cs="Arial"/>
          <w:sz w:val="22"/>
          <w:lang w:val="en-US"/>
        </w:rPr>
        <w:t>, </w:t>
      </w:r>
      <w:r w:rsidRPr="00784C55">
        <w:rPr>
          <w:rFonts w:cs="Arial"/>
          <w:i/>
          <w:iCs/>
          <w:sz w:val="22"/>
          <w:lang w:val="en-US"/>
        </w:rPr>
        <w:t>10</w:t>
      </w:r>
      <w:r w:rsidRPr="00784C55">
        <w:rPr>
          <w:rFonts w:cs="Arial"/>
          <w:sz w:val="22"/>
          <w:lang w:val="en-US"/>
        </w:rPr>
        <w:t xml:space="preserve">(2),320. </w:t>
      </w:r>
      <w:r w:rsidRPr="00341B9B">
        <w:rPr>
          <w:rFonts w:cs="Arial"/>
          <w:color w:val="4472C4" w:themeColor="accent1"/>
          <w:sz w:val="22"/>
          <w:lang w:val="en-US"/>
        </w:rPr>
        <w:t>https://doi.org/10.3390/foods10020320</w:t>
      </w:r>
    </w:p>
    <w:p w14:paraId="4F8031F6" w14:textId="77777777" w:rsidR="00341B9B" w:rsidRPr="00784C55" w:rsidRDefault="00341B9B" w:rsidP="00D238CD">
      <w:pPr>
        <w:spacing w:before="240"/>
        <w:ind w:left="142" w:hanging="142"/>
        <w:rPr>
          <w:rFonts w:cs="Arial"/>
          <w:sz w:val="22"/>
          <w:lang w:val="en-US"/>
        </w:rPr>
      </w:pPr>
      <w:r w:rsidRPr="00784C55">
        <w:rPr>
          <w:rFonts w:cs="Arial"/>
          <w:sz w:val="22"/>
          <w:lang w:val="en-US"/>
        </w:rPr>
        <w:t xml:space="preserve">Puccio, P. (2004). </w:t>
      </w:r>
      <w:proofErr w:type="spellStart"/>
      <w:r w:rsidRPr="00784C55">
        <w:rPr>
          <w:rFonts w:cs="Arial"/>
          <w:i/>
          <w:iCs/>
          <w:sz w:val="22"/>
          <w:lang w:val="en-US"/>
        </w:rPr>
        <w:t>Allagoptera</w:t>
      </w:r>
      <w:proofErr w:type="spellEnd"/>
      <w:r w:rsidRPr="00784C55">
        <w:rPr>
          <w:rFonts w:cs="Arial"/>
          <w:i/>
          <w:iCs/>
          <w:sz w:val="22"/>
          <w:lang w:val="en-US"/>
        </w:rPr>
        <w:t xml:space="preserve"> </w:t>
      </w:r>
      <w:proofErr w:type="spellStart"/>
      <w:r w:rsidRPr="00784C55">
        <w:rPr>
          <w:rFonts w:cs="Arial"/>
          <w:i/>
          <w:iCs/>
          <w:sz w:val="22"/>
          <w:lang w:val="en-US"/>
        </w:rPr>
        <w:t>leucocalyx</w:t>
      </w:r>
      <w:proofErr w:type="spellEnd"/>
      <w:r w:rsidRPr="00784C55">
        <w:rPr>
          <w:rFonts w:cs="Arial"/>
          <w:sz w:val="22"/>
          <w:lang w:val="en-US"/>
        </w:rPr>
        <w:t xml:space="preserve">. Monaco Nature Encyclopedia. </w:t>
      </w:r>
      <w:r w:rsidRPr="00784C55">
        <w:rPr>
          <w:rFonts w:cs="Arial"/>
          <w:sz w:val="22"/>
          <w:lang w:val="es-BO"/>
        </w:rPr>
        <w:t>Disponible en:https://www.monaconatureencyclopedia</w:t>
      </w:r>
      <w:r w:rsidRPr="00784C55">
        <w:rPr>
          <w:rFonts w:cs="Arial"/>
          <w:sz w:val="22"/>
          <w:lang w:val="es-BO"/>
        </w:rPr>
        <w:lastRenderedPageBreak/>
        <w:t xml:space="preserve">.com/allagoptera-leucocalyx/?lang=es. </w:t>
      </w:r>
      <w:proofErr w:type="spellStart"/>
      <w:r w:rsidRPr="00784C55">
        <w:rPr>
          <w:rFonts w:cs="Arial"/>
          <w:sz w:val="22"/>
          <w:lang w:val="en-US"/>
        </w:rPr>
        <w:t>Consultado</w:t>
      </w:r>
      <w:proofErr w:type="spellEnd"/>
      <w:r w:rsidRPr="00784C55">
        <w:rPr>
          <w:rFonts w:cs="Arial"/>
          <w:sz w:val="22"/>
          <w:lang w:val="en-US"/>
        </w:rPr>
        <w:t xml:space="preserve">: 22 de </w:t>
      </w:r>
      <w:proofErr w:type="spellStart"/>
      <w:r w:rsidRPr="00784C55">
        <w:rPr>
          <w:rFonts w:cs="Arial"/>
          <w:sz w:val="22"/>
          <w:lang w:val="en-US"/>
        </w:rPr>
        <w:t>febrero</w:t>
      </w:r>
      <w:proofErr w:type="spellEnd"/>
      <w:r w:rsidRPr="00784C55">
        <w:rPr>
          <w:rFonts w:cs="Arial"/>
          <w:sz w:val="22"/>
          <w:lang w:val="en-US"/>
        </w:rPr>
        <w:t xml:space="preserve"> de 2022</w:t>
      </w:r>
    </w:p>
    <w:p w14:paraId="04099BF6" w14:textId="77777777" w:rsidR="00341B9B" w:rsidRPr="00784C55" w:rsidRDefault="00341B9B" w:rsidP="00D238CD">
      <w:pPr>
        <w:spacing w:before="240"/>
        <w:ind w:left="142" w:hanging="142"/>
        <w:rPr>
          <w:rFonts w:cs="Arial"/>
          <w:sz w:val="22"/>
          <w:lang w:val="en-US"/>
        </w:rPr>
      </w:pPr>
      <w:r w:rsidRPr="00784C55">
        <w:rPr>
          <w:rFonts w:cs="Arial"/>
          <w:sz w:val="22"/>
          <w:lang w:val="en-US"/>
        </w:rPr>
        <w:t xml:space="preserve">Rahman, M.S. (ed.). </w:t>
      </w:r>
      <w:r w:rsidRPr="00784C55">
        <w:rPr>
          <w:rFonts w:cs="Arial"/>
          <w:i/>
          <w:iCs/>
          <w:sz w:val="22"/>
          <w:lang w:val="en-US"/>
        </w:rPr>
        <w:t>Handbook of Food Preservation</w:t>
      </w:r>
      <w:r w:rsidRPr="00784C55">
        <w:rPr>
          <w:rFonts w:cs="Arial"/>
          <w:sz w:val="22"/>
          <w:lang w:val="en-US"/>
        </w:rPr>
        <w:t xml:space="preserve">. 3ª ed. CRC Press; 2020. </w:t>
      </w:r>
      <w:r w:rsidRPr="00341B9B">
        <w:rPr>
          <w:rFonts w:cs="Arial"/>
          <w:color w:val="4472C4" w:themeColor="accent1"/>
          <w:sz w:val="22"/>
          <w:lang w:val="en-US"/>
        </w:rPr>
        <w:t>https://doi.org/10.1201/9780429091483</w:t>
      </w:r>
    </w:p>
    <w:p w14:paraId="7FB0EDED" w14:textId="77777777" w:rsidR="00341B9B" w:rsidRPr="00784C55" w:rsidRDefault="00341B9B" w:rsidP="00D238CD">
      <w:pPr>
        <w:spacing w:before="240"/>
        <w:ind w:left="142" w:hanging="142"/>
        <w:rPr>
          <w:rFonts w:cs="Arial"/>
          <w:sz w:val="22"/>
          <w:lang w:val="en-US"/>
        </w:rPr>
      </w:pPr>
      <w:proofErr w:type="spellStart"/>
      <w:r w:rsidRPr="00784C55">
        <w:rPr>
          <w:rFonts w:cs="Arial"/>
          <w:sz w:val="22"/>
          <w:lang w:val="es-BO"/>
        </w:rPr>
        <w:t>Savarino</w:t>
      </w:r>
      <w:proofErr w:type="spellEnd"/>
      <w:r w:rsidRPr="00784C55">
        <w:rPr>
          <w:rFonts w:cs="Arial"/>
          <w:sz w:val="22"/>
          <w:lang w:val="es-BO"/>
        </w:rPr>
        <w:t xml:space="preserve">, G., </w:t>
      </w:r>
      <w:proofErr w:type="spellStart"/>
      <w:r w:rsidRPr="00784C55">
        <w:rPr>
          <w:rFonts w:cs="Arial"/>
          <w:sz w:val="22"/>
          <w:lang w:val="es-BO"/>
        </w:rPr>
        <w:t>Corsello</w:t>
      </w:r>
      <w:proofErr w:type="spellEnd"/>
      <w:r w:rsidRPr="00784C55">
        <w:rPr>
          <w:rFonts w:cs="Arial"/>
          <w:sz w:val="22"/>
          <w:lang w:val="es-BO"/>
        </w:rPr>
        <w:t xml:space="preserve">, A., &amp; </w:t>
      </w:r>
      <w:proofErr w:type="spellStart"/>
      <w:r w:rsidRPr="00784C55">
        <w:rPr>
          <w:rFonts w:cs="Arial"/>
          <w:sz w:val="22"/>
          <w:lang w:val="es-BO"/>
        </w:rPr>
        <w:t>Corsello</w:t>
      </w:r>
      <w:proofErr w:type="spellEnd"/>
      <w:r w:rsidRPr="00784C55">
        <w:rPr>
          <w:rFonts w:cs="Arial"/>
          <w:sz w:val="22"/>
          <w:lang w:val="es-BO"/>
        </w:rPr>
        <w:t xml:space="preserve">, G. (2021). </w:t>
      </w:r>
      <w:r w:rsidRPr="00784C55">
        <w:rPr>
          <w:rFonts w:cs="Arial"/>
          <w:sz w:val="22"/>
          <w:lang w:val="en-US"/>
        </w:rPr>
        <w:t xml:space="preserve">Macronutrient balance and micronutrient amounts through growth and development. </w:t>
      </w:r>
      <w:r w:rsidRPr="00784C55">
        <w:rPr>
          <w:rFonts w:cs="Arial"/>
          <w:i/>
          <w:iCs/>
          <w:sz w:val="22"/>
          <w:lang w:val="en-US"/>
        </w:rPr>
        <w:t>Italian Journal of Pediatrics</w:t>
      </w:r>
      <w:r w:rsidRPr="00784C55">
        <w:rPr>
          <w:rFonts w:cs="Arial"/>
          <w:sz w:val="22"/>
          <w:lang w:val="en-US"/>
        </w:rPr>
        <w:t xml:space="preserve">, </w:t>
      </w:r>
      <w:r w:rsidRPr="00784C55">
        <w:rPr>
          <w:rFonts w:cs="Arial"/>
          <w:i/>
          <w:iCs/>
          <w:sz w:val="22"/>
          <w:lang w:val="en-US"/>
        </w:rPr>
        <w:t>47</w:t>
      </w:r>
      <w:r w:rsidRPr="00784C55">
        <w:rPr>
          <w:rFonts w:cs="Arial"/>
          <w:sz w:val="22"/>
          <w:lang w:val="en-US"/>
        </w:rPr>
        <w:t xml:space="preserve">(1), 109. </w:t>
      </w:r>
      <w:r w:rsidRPr="00341B9B">
        <w:rPr>
          <w:rFonts w:cs="Arial"/>
          <w:color w:val="4472C4" w:themeColor="accent1"/>
          <w:sz w:val="22"/>
          <w:lang w:val="en-US"/>
        </w:rPr>
        <w:t>https://doi.org/10.1186/s13052-021-01061-0</w:t>
      </w:r>
    </w:p>
    <w:p w14:paraId="41A49AD4" w14:textId="77777777" w:rsidR="00341B9B" w:rsidRPr="00784C55" w:rsidRDefault="00341B9B" w:rsidP="00D238CD">
      <w:pPr>
        <w:spacing w:before="240"/>
        <w:ind w:left="142" w:hanging="142"/>
        <w:rPr>
          <w:rFonts w:cs="Arial"/>
          <w:sz w:val="22"/>
        </w:rPr>
      </w:pPr>
      <w:r w:rsidRPr="00784C55">
        <w:rPr>
          <w:rFonts w:cs="Arial"/>
          <w:sz w:val="22"/>
          <w:lang w:val="en-US"/>
        </w:rPr>
        <w:t xml:space="preserve">Silva, R., </w:t>
      </w:r>
      <w:proofErr w:type="spellStart"/>
      <w:r w:rsidRPr="00784C55">
        <w:rPr>
          <w:rFonts w:cs="Arial"/>
          <w:sz w:val="22"/>
          <w:lang w:val="en-US"/>
        </w:rPr>
        <w:t>Silvar</w:t>
      </w:r>
      <w:proofErr w:type="spellEnd"/>
      <w:r w:rsidRPr="00784C55">
        <w:rPr>
          <w:rFonts w:cs="Arial"/>
          <w:sz w:val="22"/>
          <w:lang w:val="en-US"/>
        </w:rPr>
        <w:t xml:space="preserve">, E., Rodrigues, L., Andrade, L., da Silva, S., </w:t>
      </w:r>
      <w:proofErr w:type="spellStart"/>
      <w:r w:rsidRPr="00784C55">
        <w:rPr>
          <w:rFonts w:cs="Arial"/>
          <w:sz w:val="22"/>
          <w:lang w:val="en-US"/>
        </w:rPr>
        <w:t>Harand</w:t>
      </w:r>
      <w:proofErr w:type="spellEnd"/>
      <w:r w:rsidRPr="00784C55">
        <w:rPr>
          <w:rFonts w:cs="Arial"/>
          <w:sz w:val="22"/>
          <w:lang w:val="en-US"/>
        </w:rPr>
        <w:t xml:space="preserve">, W., &amp; Oliveira, A. (2015). A comparative study of nutritional composition and potential use of some underutilized tropical fruits of </w:t>
      </w:r>
      <w:proofErr w:type="spellStart"/>
      <w:r w:rsidRPr="00784C55">
        <w:rPr>
          <w:rFonts w:cs="Arial"/>
          <w:sz w:val="22"/>
          <w:lang w:val="en-US"/>
        </w:rPr>
        <w:t>Arecaceae</w:t>
      </w:r>
      <w:proofErr w:type="spellEnd"/>
      <w:r w:rsidRPr="00784C55">
        <w:rPr>
          <w:rFonts w:cs="Arial"/>
          <w:sz w:val="22"/>
          <w:lang w:val="en-US"/>
        </w:rPr>
        <w:t xml:space="preserve">. </w:t>
      </w:r>
      <w:r w:rsidRPr="00784C55">
        <w:rPr>
          <w:rFonts w:cs="Arial"/>
          <w:i/>
          <w:iCs/>
          <w:sz w:val="22"/>
        </w:rPr>
        <w:t xml:space="preserve">Anais Da Academia Brasileira de </w:t>
      </w:r>
      <w:proofErr w:type="spellStart"/>
      <w:r w:rsidRPr="00784C55">
        <w:rPr>
          <w:rFonts w:cs="Arial"/>
          <w:i/>
          <w:iCs/>
          <w:sz w:val="22"/>
        </w:rPr>
        <w:t>Ciências</w:t>
      </w:r>
      <w:proofErr w:type="spellEnd"/>
      <w:r w:rsidRPr="00784C55">
        <w:rPr>
          <w:rFonts w:cs="Arial"/>
          <w:sz w:val="22"/>
        </w:rPr>
        <w:t xml:space="preserve">, </w:t>
      </w:r>
      <w:r w:rsidRPr="00784C55">
        <w:rPr>
          <w:rFonts w:cs="Arial"/>
          <w:i/>
          <w:iCs/>
          <w:sz w:val="22"/>
        </w:rPr>
        <w:t>87</w:t>
      </w:r>
      <w:r w:rsidRPr="00784C55">
        <w:rPr>
          <w:rFonts w:cs="Arial"/>
          <w:sz w:val="22"/>
        </w:rPr>
        <w:t xml:space="preserve">(3), 1701–1709. </w:t>
      </w:r>
      <w:r w:rsidRPr="00341B9B">
        <w:rPr>
          <w:rFonts w:cs="Arial"/>
          <w:color w:val="4472C4" w:themeColor="accent1"/>
          <w:sz w:val="22"/>
        </w:rPr>
        <w:t>https://doi.org/10.1590/0001-3765201520140166</w:t>
      </w:r>
    </w:p>
    <w:p w14:paraId="62D4890F" w14:textId="77777777" w:rsidR="00341B9B" w:rsidRPr="00784C55" w:rsidRDefault="00341B9B" w:rsidP="00D238CD">
      <w:pPr>
        <w:spacing w:before="240"/>
        <w:ind w:left="142" w:hanging="142"/>
        <w:rPr>
          <w:rFonts w:cs="Arial"/>
          <w:sz w:val="22"/>
          <w:lang w:val="en-US"/>
        </w:rPr>
      </w:pPr>
      <w:proofErr w:type="spellStart"/>
      <w:r w:rsidRPr="00784C55">
        <w:rPr>
          <w:rFonts w:cs="Arial"/>
          <w:sz w:val="22"/>
        </w:rPr>
        <w:t>Sun</w:t>
      </w:r>
      <w:proofErr w:type="spellEnd"/>
      <w:r w:rsidRPr="00784C55">
        <w:rPr>
          <w:rFonts w:cs="Arial"/>
          <w:sz w:val="22"/>
        </w:rPr>
        <w:t xml:space="preserve">, D., </w:t>
      </w:r>
      <w:proofErr w:type="spellStart"/>
      <w:r w:rsidRPr="00784C55">
        <w:rPr>
          <w:rFonts w:cs="Arial"/>
          <w:sz w:val="22"/>
        </w:rPr>
        <w:t>Teoh</w:t>
      </w:r>
      <w:proofErr w:type="spellEnd"/>
      <w:r w:rsidRPr="00784C55">
        <w:rPr>
          <w:rFonts w:cs="Arial"/>
          <w:sz w:val="22"/>
        </w:rPr>
        <w:t xml:space="preserve">, A., </w:t>
      </w:r>
      <w:proofErr w:type="spellStart"/>
      <w:r w:rsidRPr="00784C55">
        <w:rPr>
          <w:rFonts w:cs="Arial"/>
          <w:sz w:val="22"/>
        </w:rPr>
        <w:t>Massarotto</w:t>
      </w:r>
      <w:proofErr w:type="spellEnd"/>
      <w:r w:rsidRPr="00784C55">
        <w:rPr>
          <w:rFonts w:cs="Arial"/>
          <w:sz w:val="22"/>
        </w:rPr>
        <w:t xml:space="preserve">, C., </w:t>
      </w:r>
      <w:proofErr w:type="spellStart"/>
      <w:r w:rsidRPr="00784C55">
        <w:rPr>
          <w:rFonts w:cs="Arial"/>
          <w:sz w:val="22"/>
        </w:rPr>
        <w:t>Wibisono</w:t>
      </w:r>
      <w:proofErr w:type="spellEnd"/>
      <w:r w:rsidRPr="00784C55">
        <w:rPr>
          <w:rFonts w:cs="Arial"/>
          <w:sz w:val="22"/>
        </w:rPr>
        <w:t xml:space="preserve">, R., &amp; </w:t>
      </w:r>
      <w:proofErr w:type="spellStart"/>
      <w:r w:rsidRPr="00784C55">
        <w:rPr>
          <w:rFonts w:cs="Arial"/>
          <w:sz w:val="22"/>
        </w:rPr>
        <w:t>Wadhwa</w:t>
      </w:r>
      <w:proofErr w:type="spellEnd"/>
      <w:r w:rsidRPr="00784C55">
        <w:rPr>
          <w:rFonts w:cs="Arial"/>
          <w:sz w:val="22"/>
        </w:rPr>
        <w:t xml:space="preserve">, S. (2010). </w:t>
      </w:r>
      <w:r w:rsidRPr="00784C55">
        <w:rPr>
          <w:rFonts w:cs="Arial"/>
          <w:sz w:val="22"/>
          <w:lang w:val="en-US"/>
        </w:rPr>
        <w:t xml:space="preserve">Comparative analysis of fruit-based functional snack bars. </w:t>
      </w:r>
      <w:r w:rsidRPr="00784C55">
        <w:rPr>
          <w:rFonts w:cs="Arial"/>
          <w:i/>
          <w:iCs/>
          <w:sz w:val="22"/>
          <w:lang w:val="en-US"/>
        </w:rPr>
        <w:t>Food Chemistry</w:t>
      </w:r>
      <w:r w:rsidRPr="00784C55">
        <w:rPr>
          <w:rFonts w:cs="Arial"/>
          <w:sz w:val="22"/>
          <w:lang w:val="en-US"/>
        </w:rPr>
        <w:t xml:space="preserve">, </w:t>
      </w:r>
      <w:r w:rsidRPr="00784C55">
        <w:rPr>
          <w:rFonts w:cs="Arial"/>
          <w:i/>
          <w:iCs/>
          <w:sz w:val="22"/>
          <w:lang w:val="en-US"/>
        </w:rPr>
        <w:t>119</w:t>
      </w:r>
      <w:r w:rsidRPr="00784C55">
        <w:rPr>
          <w:rFonts w:cs="Arial"/>
          <w:sz w:val="22"/>
          <w:lang w:val="en-US"/>
        </w:rPr>
        <w:t xml:space="preserve">(4), 1369–1379. </w:t>
      </w:r>
      <w:r w:rsidRPr="00341B9B">
        <w:rPr>
          <w:rFonts w:cs="Arial"/>
          <w:color w:val="4472C4" w:themeColor="accent1"/>
          <w:sz w:val="22"/>
          <w:lang w:val="en-US"/>
        </w:rPr>
        <w:t>https://doi.org/10.1016/J.FOODCHEM.2009.09.016</w:t>
      </w:r>
    </w:p>
    <w:p w14:paraId="0E9B00AF" w14:textId="77777777" w:rsidR="00341B9B" w:rsidRPr="00784C55" w:rsidRDefault="00341B9B" w:rsidP="00D238CD">
      <w:pPr>
        <w:spacing w:before="240"/>
        <w:ind w:left="142" w:hanging="142"/>
        <w:rPr>
          <w:rFonts w:cs="Arial"/>
          <w:sz w:val="22"/>
          <w:lang w:val="en-US"/>
        </w:rPr>
      </w:pPr>
      <w:r w:rsidRPr="00784C55">
        <w:rPr>
          <w:rFonts w:cs="Arial"/>
          <w:sz w:val="22"/>
        </w:rPr>
        <w:t xml:space="preserve">Tan, B., </w:t>
      </w:r>
      <w:proofErr w:type="spellStart"/>
      <w:r w:rsidRPr="00784C55">
        <w:rPr>
          <w:rFonts w:cs="Arial"/>
          <w:sz w:val="22"/>
        </w:rPr>
        <w:t>Kuş</w:t>
      </w:r>
      <w:proofErr w:type="spellEnd"/>
      <w:r w:rsidRPr="00784C55">
        <w:rPr>
          <w:rFonts w:cs="Arial"/>
          <w:sz w:val="22"/>
        </w:rPr>
        <w:t xml:space="preserve">, E., Tan, K., </w:t>
      </w:r>
      <w:proofErr w:type="spellStart"/>
      <w:r w:rsidRPr="00784C55">
        <w:rPr>
          <w:rFonts w:cs="Arial"/>
          <w:sz w:val="22"/>
        </w:rPr>
        <w:t>Gülsoy</w:t>
      </w:r>
      <w:proofErr w:type="spellEnd"/>
      <w:r w:rsidRPr="00784C55">
        <w:rPr>
          <w:rFonts w:cs="Arial"/>
          <w:sz w:val="22"/>
        </w:rPr>
        <w:t xml:space="preserve">, E., &amp; </w:t>
      </w:r>
      <w:proofErr w:type="spellStart"/>
      <w:r w:rsidRPr="00784C55">
        <w:rPr>
          <w:rFonts w:cs="Arial"/>
          <w:sz w:val="22"/>
        </w:rPr>
        <w:t>Alwazeer</w:t>
      </w:r>
      <w:proofErr w:type="spellEnd"/>
      <w:r w:rsidRPr="00784C55">
        <w:rPr>
          <w:rFonts w:cs="Arial"/>
          <w:sz w:val="22"/>
        </w:rPr>
        <w:t xml:space="preserve">, D. (2023). </w:t>
      </w:r>
      <w:r w:rsidRPr="00784C55">
        <w:rPr>
          <w:rFonts w:cs="Arial"/>
          <w:sz w:val="22"/>
          <w:lang w:val="en-US"/>
        </w:rPr>
        <w:t xml:space="preserve">Determination of </w:t>
      </w:r>
      <w:r w:rsidRPr="00784C55">
        <w:rPr>
          <w:rFonts w:cs="Arial"/>
          <w:sz w:val="22"/>
          <w:lang w:val="en-US"/>
        </w:rPr>
        <w:lastRenderedPageBreak/>
        <w:t xml:space="preserve">optimum harvest time and physical and chemical quality properties of </w:t>
      </w:r>
      <w:proofErr w:type="spellStart"/>
      <w:r w:rsidRPr="00784C55">
        <w:rPr>
          <w:rFonts w:cs="Arial"/>
          <w:sz w:val="22"/>
          <w:lang w:val="en-US"/>
        </w:rPr>
        <w:t>Shalakh</w:t>
      </w:r>
      <w:proofErr w:type="spellEnd"/>
      <w:r w:rsidRPr="00784C55">
        <w:rPr>
          <w:rFonts w:cs="Arial"/>
          <w:sz w:val="22"/>
          <w:lang w:val="en-US"/>
        </w:rPr>
        <w:t xml:space="preserve"> (</w:t>
      </w:r>
      <w:proofErr w:type="spellStart"/>
      <w:r w:rsidRPr="00784C55">
        <w:rPr>
          <w:rFonts w:cs="Arial"/>
          <w:sz w:val="22"/>
          <w:lang w:val="en-US"/>
        </w:rPr>
        <w:t>Aprikoz</w:t>
      </w:r>
      <w:proofErr w:type="spellEnd"/>
      <w:r w:rsidRPr="00784C55">
        <w:rPr>
          <w:rFonts w:cs="Arial"/>
          <w:sz w:val="22"/>
          <w:lang w:val="en-US"/>
        </w:rPr>
        <w:t xml:space="preserve">) apricot cultivar during fruit ripening. </w:t>
      </w:r>
      <w:r w:rsidRPr="00784C55">
        <w:rPr>
          <w:rFonts w:cs="Arial"/>
          <w:i/>
          <w:iCs/>
          <w:sz w:val="22"/>
          <w:lang w:val="en-US"/>
        </w:rPr>
        <w:t xml:space="preserve">Acta </w:t>
      </w:r>
      <w:proofErr w:type="spellStart"/>
      <w:r w:rsidRPr="00784C55">
        <w:rPr>
          <w:rFonts w:cs="Arial"/>
          <w:i/>
          <w:iCs/>
          <w:sz w:val="22"/>
          <w:lang w:val="en-US"/>
        </w:rPr>
        <w:t>Scientiarum</w:t>
      </w:r>
      <w:proofErr w:type="spellEnd"/>
      <w:r w:rsidRPr="00784C55">
        <w:rPr>
          <w:rFonts w:cs="Arial"/>
          <w:i/>
          <w:iCs/>
          <w:sz w:val="22"/>
          <w:lang w:val="en-US"/>
        </w:rPr>
        <w:t xml:space="preserve"> </w:t>
      </w:r>
      <w:proofErr w:type="spellStart"/>
      <w:r w:rsidRPr="00784C55">
        <w:rPr>
          <w:rFonts w:cs="Arial"/>
          <w:i/>
          <w:iCs/>
          <w:sz w:val="22"/>
          <w:lang w:val="en-US"/>
        </w:rPr>
        <w:t>Polonorum</w:t>
      </w:r>
      <w:proofErr w:type="spellEnd"/>
      <w:r w:rsidRPr="00784C55">
        <w:rPr>
          <w:rFonts w:cs="Arial"/>
          <w:i/>
          <w:iCs/>
          <w:sz w:val="22"/>
          <w:lang w:val="en-US"/>
        </w:rPr>
        <w:t xml:space="preserve">, </w:t>
      </w:r>
      <w:proofErr w:type="spellStart"/>
      <w:r w:rsidRPr="00784C55">
        <w:rPr>
          <w:rFonts w:cs="Arial"/>
          <w:i/>
          <w:iCs/>
          <w:sz w:val="22"/>
          <w:lang w:val="en-US"/>
        </w:rPr>
        <w:t>Hortorum</w:t>
      </w:r>
      <w:proofErr w:type="spellEnd"/>
      <w:r w:rsidRPr="00784C55">
        <w:rPr>
          <w:rFonts w:cs="Arial"/>
          <w:i/>
          <w:iCs/>
          <w:sz w:val="22"/>
          <w:lang w:val="en-US"/>
        </w:rPr>
        <w:t xml:space="preserve"> </w:t>
      </w:r>
      <w:proofErr w:type="spellStart"/>
      <w:r w:rsidRPr="00784C55">
        <w:rPr>
          <w:rFonts w:cs="Arial"/>
          <w:i/>
          <w:iCs/>
          <w:sz w:val="22"/>
          <w:lang w:val="en-US"/>
        </w:rPr>
        <w:t>Cultus</w:t>
      </w:r>
      <w:proofErr w:type="spellEnd"/>
      <w:r w:rsidRPr="00784C55">
        <w:rPr>
          <w:rFonts w:cs="Arial"/>
          <w:sz w:val="22"/>
          <w:lang w:val="en-US"/>
        </w:rPr>
        <w:t xml:space="preserve">, </w:t>
      </w:r>
      <w:r w:rsidRPr="00784C55">
        <w:rPr>
          <w:rFonts w:cs="Arial"/>
          <w:i/>
          <w:iCs/>
          <w:sz w:val="22"/>
          <w:lang w:val="en-US"/>
        </w:rPr>
        <w:t>22</w:t>
      </w:r>
      <w:r w:rsidRPr="00784C55">
        <w:rPr>
          <w:rFonts w:cs="Arial"/>
          <w:sz w:val="22"/>
          <w:lang w:val="en-US"/>
        </w:rPr>
        <w:t xml:space="preserve">(1), 37–46. </w:t>
      </w:r>
      <w:r w:rsidRPr="00341B9B">
        <w:rPr>
          <w:rFonts w:cs="Arial"/>
          <w:color w:val="4472C4" w:themeColor="accent1"/>
          <w:sz w:val="22"/>
          <w:lang w:val="en-US"/>
        </w:rPr>
        <w:t>https://doi.org/10.24326/asphc.2023.4807</w:t>
      </w:r>
    </w:p>
    <w:p w14:paraId="6B75F331" w14:textId="77777777" w:rsidR="00341B9B" w:rsidRPr="00784C55" w:rsidRDefault="00341B9B" w:rsidP="00D238CD">
      <w:pPr>
        <w:spacing w:before="240"/>
        <w:ind w:left="142" w:hanging="142"/>
        <w:rPr>
          <w:rFonts w:cs="Arial"/>
          <w:sz w:val="22"/>
          <w:lang w:val="en-US"/>
        </w:rPr>
      </w:pPr>
      <w:r w:rsidRPr="00784C55">
        <w:rPr>
          <w:rFonts w:cs="Arial"/>
          <w:sz w:val="22"/>
          <w:lang w:val="en-US"/>
        </w:rPr>
        <w:t xml:space="preserve">Vallarino, J. G., &amp; Osorio, S. Organic acids. In </w:t>
      </w:r>
      <w:r w:rsidRPr="00784C55">
        <w:rPr>
          <w:rFonts w:cs="Arial"/>
          <w:i/>
          <w:iCs/>
          <w:sz w:val="22"/>
          <w:lang w:val="en-US"/>
        </w:rPr>
        <w:t>Postharvest Physiology and Biochemistry of Fruits and Vegetables</w:t>
      </w:r>
      <w:r w:rsidRPr="00784C55">
        <w:rPr>
          <w:rFonts w:cs="Arial"/>
          <w:sz w:val="22"/>
          <w:lang w:val="en-US"/>
        </w:rPr>
        <w:t xml:space="preserve"> (pp. 207–224). Woodhead Publishing, (2019). </w:t>
      </w:r>
      <w:r w:rsidRPr="00341B9B">
        <w:rPr>
          <w:rFonts w:cs="Arial"/>
          <w:color w:val="4472C4" w:themeColor="accent1"/>
          <w:sz w:val="22"/>
          <w:lang w:val="en-US"/>
        </w:rPr>
        <w:t>https://doi.org/10.1016/B978-0-12-813278-4.00010-5</w:t>
      </w:r>
    </w:p>
    <w:p w14:paraId="26FF92CB" w14:textId="77777777" w:rsidR="00341B9B" w:rsidRPr="00341B9B" w:rsidRDefault="00341B9B" w:rsidP="00D238CD">
      <w:pPr>
        <w:spacing w:before="240"/>
        <w:ind w:left="142" w:hanging="142"/>
        <w:rPr>
          <w:rFonts w:cs="Arial"/>
          <w:color w:val="4472C4" w:themeColor="accent1"/>
          <w:sz w:val="22"/>
          <w:lang w:val="en-US"/>
        </w:rPr>
      </w:pPr>
      <w:proofErr w:type="spellStart"/>
      <w:r w:rsidRPr="00784C55">
        <w:rPr>
          <w:rFonts w:cs="Arial"/>
          <w:sz w:val="22"/>
          <w:lang w:val="en-US"/>
        </w:rPr>
        <w:t>Vermeir</w:t>
      </w:r>
      <w:proofErr w:type="spellEnd"/>
      <w:r w:rsidRPr="00784C55">
        <w:rPr>
          <w:rFonts w:cs="Arial"/>
          <w:sz w:val="22"/>
          <w:lang w:val="en-US"/>
        </w:rPr>
        <w:t xml:space="preserve">, I., &amp; </w:t>
      </w:r>
      <w:proofErr w:type="spellStart"/>
      <w:r w:rsidRPr="00784C55">
        <w:rPr>
          <w:rFonts w:cs="Arial"/>
          <w:sz w:val="22"/>
          <w:lang w:val="en-US"/>
        </w:rPr>
        <w:t>Roose</w:t>
      </w:r>
      <w:proofErr w:type="spellEnd"/>
      <w:r w:rsidRPr="00784C55">
        <w:rPr>
          <w:rFonts w:cs="Arial"/>
          <w:sz w:val="22"/>
          <w:lang w:val="en-US"/>
        </w:rPr>
        <w:t xml:space="preserve">, G. (2020). Visual design cues impacting food choice: a review and future research agenda. </w:t>
      </w:r>
      <w:r w:rsidRPr="00784C55">
        <w:rPr>
          <w:rFonts w:cs="Arial"/>
          <w:i/>
          <w:iCs/>
          <w:sz w:val="22"/>
          <w:lang w:val="en-US"/>
        </w:rPr>
        <w:t>Foods</w:t>
      </w:r>
      <w:r w:rsidRPr="00784C55">
        <w:rPr>
          <w:rFonts w:cs="Arial"/>
          <w:sz w:val="22"/>
          <w:lang w:val="en-US"/>
        </w:rPr>
        <w:t xml:space="preserve">, </w:t>
      </w:r>
      <w:r w:rsidRPr="00784C55">
        <w:rPr>
          <w:rFonts w:cs="Arial"/>
          <w:i/>
          <w:iCs/>
          <w:sz w:val="22"/>
          <w:lang w:val="en-US"/>
        </w:rPr>
        <w:t>9</w:t>
      </w:r>
      <w:r w:rsidRPr="00784C55">
        <w:rPr>
          <w:rFonts w:cs="Arial"/>
          <w:sz w:val="22"/>
          <w:lang w:val="en-US"/>
        </w:rPr>
        <w:t xml:space="preserve">(10), 1495. </w:t>
      </w:r>
      <w:r w:rsidRPr="00341B9B">
        <w:rPr>
          <w:rFonts w:cs="Arial"/>
          <w:color w:val="4472C4" w:themeColor="accent1"/>
          <w:sz w:val="22"/>
          <w:lang w:val="en-US"/>
        </w:rPr>
        <w:t>https://doi.org/10.3390/foods9101495</w:t>
      </w:r>
    </w:p>
    <w:p w14:paraId="35AF301E" w14:textId="77777777" w:rsidR="00341B9B" w:rsidRPr="00784C55" w:rsidRDefault="00341B9B" w:rsidP="00D238CD">
      <w:pPr>
        <w:spacing w:before="240"/>
        <w:ind w:left="142" w:hanging="142"/>
        <w:rPr>
          <w:rFonts w:cs="Arial"/>
          <w:sz w:val="22"/>
          <w:lang w:val="en-US"/>
        </w:rPr>
      </w:pPr>
      <w:r w:rsidRPr="00784C55">
        <w:rPr>
          <w:rFonts w:cs="Arial"/>
          <w:sz w:val="22"/>
          <w:lang w:val="en-US"/>
        </w:rPr>
        <w:t xml:space="preserve">Yam, K., &amp; Papadakis, S. (2004). A simple digital imaging method for measuring and analyzing color of food surfaces. </w:t>
      </w:r>
      <w:r w:rsidRPr="00784C55">
        <w:rPr>
          <w:rFonts w:cs="Arial"/>
          <w:i/>
          <w:iCs/>
          <w:sz w:val="22"/>
          <w:lang w:val="en-US"/>
        </w:rPr>
        <w:t>Journal of Food Engineering</w:t>
      </w:r>
      <w:r w:rsidRPr="00784C55">
        <w:rPr>
          <w:rFonts w:cs="Arial"/>
          <w:sz w:val="22"/>
          <w:lang w:val="en-US"/>
        </w:rPr>
        <w:t xml:space="preserve">, </w:t>
      </w:r>
      <w:r w:rsidRPr="00784C55">
        <w:rPr>
          <w:rFonts w:cs="Arial"/>
          <w:i/>
          <w:iCs/>
          <w:sz w:val="22"/>
          <w:lang w:val="en-US"/>
        </w:rPr>
        <w:t>61</w:t>
      </w:r>
      <w:r w:rsidRPr="00784C55">
        <w:rPr>
          <w:rFonts w:cs="Arial"/>
          <w:sz w:val="22"/>
          <w:lang w:val="en-US"/>
        </w:rPr>
        <w:t xml:space="preserve">(1), 137–142. </w:t>
      </w:r>
      <w:r w:rsidRPr="00341B9B">
        <w:rPr>
          <w:rFonts w:cs="Arial"/>
          <w:color w:val="4472C4" w:themeColor="accent1"/>
          <w:sz w:val="22"/>
          <w:lang w:val="en-US"/>
        </w:rPr>
        <w:t>https://doi.org/10.1016/S0260-8774(03)00195-X</w:t>
      </w:r>
    </w:p>
    <w:p w14:paraId="116FD4D8" w14:textId="78681D4F" w:rsidR="00D238CD" w:rsidRDefault="00341B9B" w:rsidP="00D238CD">
      <w:pPr>
        <w:spacing w:before="240"/>
        <w:ind w:left="142" w:hanging="142"/>
        <w:rPr>
          <w:rFonts w:cs="Arial"/>
          <w:color w:val="4472C4" w:themeColor="accent1"/>
          <w:sz w:val="22"/>
        </w:rPr>
      </w:pPr>
      <w:r w:rsidRPr="00784C55">
        <w:rPr>
          <w:rFonts w:cs="Arial"/>
          <w:sz w:val="22"/>
          <w:lang w:val="en-US"/>
        </w:rPr>
        <w:t xml:space="preserve">Zheng, B., Zhao, Q., Wu, H., Ma, X., Xu, W., Li, L., Liang, Q., &amp; Wang, S. (2022). Metabolomics and transcriptomics analyses reveal the potential molecular mechanisms of flavonoids and carotenoids in guava pulp with different colors. </w:t>
      </w:r>
      <w:proofErr w:type="spellStart"/>
      <w:r w:rsidRPr="00784C55">
        <w:rPr>
          <w:rFonts w:cs="Arial"/>
          <w:i/>
          <w:iCs/>
          <w:sz w:val="22"/>
        </w:rPr>
        <w:t>Scientia</w:t>
      </w:r>
      <w:proofErr w:type="spellEnd"/>
      <w:r w:rsidRPr="00784C55">
        <w:rPr>
          <w:rFonts w:cs="Arial"/>
          <w:i/>
          <w:iCs/>
          <w:sz w:val="22"/>
        </w:rPr>
        <w:t xml:space="preserve"> </w:t>
      </w:r>
      <w:proofErr w:type="spellStart"/>
      <w:r w:rsidRPr="00784C55">
        <w:rPr>
          <w:rFonts w:cs="Arial"/>
          <w:i/>
          <w:iCs/>
          <w:sz w:val="22"/>
        </w:rPr>
        <w:lastRenderedPageBreak/>
        <w:t>Horticulturae</w:t>
      </w:r>
      <w:proofErr w:type="spellEnd"/>
      <w:r w:rsidRPr="00784C55">
        <w:rPr>
          <w:rFonts w:cs="Arial"/>
          <w:sz w:val="22"/>
        </w:rPr>
        <w:t xml:space="preserve">, </w:t>
      </w:r>
      <w:r w:rsidRPr="00784C55">
        <w:rPr>
          <w:rFonts w:cs="Arial"/>
          <w:i/>
          <w:iCs/>
          <w:sz w:val="22"/>
        </w:rPr>
        <w:t>305</w:t>
      </w:r>
      <w:r w:rsidRPr="00784C55">
        <w:rPr>
          <w:rFonts w:cs="Arial"/>
          <w:sz w:val="22"/>
        </w:rPr>
        <w:t>, 111384.</w:t>
      </w:r>
      <w:r w:rsidRPr="003F3E95">
        <w:rPr>
          <w:rFonts w:cs="Arial"/>
          <w:sz w:val="22"/>
        </w:rPr>
        <w:t xml:space="preserve"> </w:t>
      </w:r>
      <w:hyperlink r:id="rId26" w:history="1">
        <w:r w:rsidR="00D238CD" w:rsidRPr="001132DD">
          <w:rPr>
            <w:rStyle w:val="Hipervnculo"/>
            <w:rFonts w:cs="Arial"/>
            <w:sz w:val="22"/>
          </w:rPr>
          <w:t>https://doi.org/10.1016/j.scienta.2022.111384</w:t>
        </w:r>
      </w:hyperlink>
      <w:r w:rsidRPr="00341B9B">
        <w:rPr>
          <w:rFonts w:cs="Arial"/>
          <w:color w:val="4472C4" w:themeColor="accent1"/>
          <w:sz w:val="22"/>
        </w:rPr>
        <w:t>.</w:t>
      </w:r>
    </w:p>
    <w:sectPr w:rsidR="00D238CD" w:rsidSect="00341B9B">
      <w:type w:val="continuous"/>
      <w:pgSz w:w="12240" w:h="15840"/>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D7B84" w14:textId="77777777" w:rsidR="00AF42FF" w:rsidRDefault="00AF42FF" w:rsidP="00A31ACA">
      <w:pPr>
        <w:spacing w:after="0" w:line="240" w:lineRule="auto"/>
      </w:pPr>
      <w:r>
        <w:separator/>
      </w:r>
    </w:p>
  </w:endnote>
  <w:endnote w:type="continuationSeparator" w:id="0">
    <w:p w14:paraId="121E04E3" w14:textId="77777777" w:rsidR="00AF42FF" w:rsidRDefault="00AF42FF" w:rsidP="00A3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0"/>
      </w:rPr>
      <w:id w:val="-822048299"/>
      <w:docPartObj>
        <w:docPartGallery w:val="Page Numbers (Bottom of Page)"/>
        <w:docPartUnique/>
      </w:docPartObj>
    </w:sdtPr>
    <w:sdtEndPr/>
    <w:sdtContent>
      <w:p w14:paraId="230F68C4" w14:textId="3C5A1911" w:rsidR="00B739EF" w:rsidRPr="003F7D1F" w:rsidRDefault="00B739EF" w:rsidP="003F7D1F">
        <w:pPr>
          <w:pStyle w:val="Piedepgina"/>
          <w:spacing w:line="276" w:lineRule="auto"/>
          <w:jc w:val="right"/>
          <w:rPr>
            <w:sz w:val="22"/>
            <w:szCs w:val="20"/>
          </w:rPr>
        </w:pPr>
        <w:r w:rsidRPr="003F7D1F">
          <w:rPr>
            <w:sz w:val="22"/>
            <w:szCs w:val="20"/>
          </w:rPr>
          <w:fldChar w:fldCharType="begin"/>
        </w:r>
        <w:r w:rsidRPr="003F7D1F">
          <w:rPr>
            <w:sz w:val="22"/>
            <w:szCs w:val="20"/>
          </w:rPr>
          <w:instrText>PAGE   \* MERGEFORMAT</w:instrText>
        </w:r>
        <w:r w:rsidRPr="003F7D1F">
          <w:rPr>
            <w:sz w:val="22"/>
            <w:szCs w:val="20"/>
          </w:rPr>
          <w:fldChar w:fldCharType="separate"/>
        </w:r>
        <w:r w:rsidR="008705AD" w:rsidRPr="008705AD">
          <w:rPr>
            <w:noProof/>
            <w:sz w:val="22"/>
            <w:szCs w:val="20"/>
            <w:lang w:val="es-ES"/>
          </w:rPr>
          <w:t>155</w:t>
        </w:r>
        <w:r w:rsidRPr="003F7D1F">
          <w:rPr>
            <w:sz w:val="22"/>
            <w:szCs w:val="20"/>
          </w:rPr>
          <w:fldChar w:fldCharType="end"/>
        </w:r>
      </w:p>
    </w:sdtContent>
  </w:sdt>
  <w:p w14:paraId="31B6A586" w14:textId="6B88794D" w:rsidR="00B739EF" w:rsidRPr="003F7D1F" w:rsidRDefault="00B739EF" w:rsidP="003F7D1F">
    <w:pPr>
      <w:spacing w:before="240" w:line="276" w:lineRule="auto"/>
      <w:jc w:val="center"/>
      <w:rPr>
        <w:rFonts w:cs="Arial"/>
        <w:b/>
        <w:i/>
        <w:sz w:val="22"/>
        <w:szCs w:val="20"/>
        <w:vertAlign w:val="superscript"/>
      </w:rPr>
    </w:pPr>
    <w:r w:rsidRPr="003F7D1F">
      <w:rPr>
        <w:rFonts w:cs="Arial"/>
        <w:b/>
        <w:i/>
        <w:sz w:val="22"/>
        <w:szCs w:val="20"/>
      </w:rPr>
      <w:t>*</w:t>
    </w:r>
    <w:r w:rsidR="000E671E" w:rsidRPr="003F7D1F">
      <w:rPr>
        <w:rFonts w:cs="Arial"/>
        <w:b/>
        <w:i/>
        <w:sz w:val="22"/>
        <w:szCs w:val="20"/>
      </w:rPr>
      <w:t>Camacho Crespo Ayelen Jenifer</w:t>
    </w:r>
    <w:r w:rsidR="000E671E" w:rsidRPr="003F7D1F">
      <w:rPr>
        <w:rFonts w:cs="Arial"/>
        <w:b/>
        <w:i/>
        <w:sz w:val="22"/>
        <w:szCs w:val="20"/>
        <w:vertAlign w:val="superscript"/>
      </w:rPr>
      <w:t xml:space="preserve"> 1*</w:t>
    </w:r>
    <w:r w:rsidR="000E671E" w:rsidRPr="003F7D1F">
      <w:rPr>
        <w:rFonts w:cs="Arial"/>
        <w:b/>
        <w:i/>
        <w:sz w:val="22"/>
        <w:szCs w:val="20"/>
      </w:rPr>
      <w:t>, Montellano Duran Natalia</w:t>
    </w:r>
    <w:r w:rsidR="000E671E" w:rsidRPr="003F7D1F">
      <w:rPr>
        <w:rFonts w:cs="Arial"/>
        <w:b/>
        <w:i/>
        <w:sz w:val="22"/>
        <w:szCs w:val="20"/>
        <w:vertAlign w:val="superscript"/>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1D54E" w14:textId="77777777" w:rsidR="00AF42FF" w:rsidRDefault="00AF42FF" w:rsidP="00A31ACA">
      <w:pPr>
        <w:spacing w:after="0" w:line="240" w:lineRule="auto"/>
      </w:pPr>
      <w:r>
        <w:separator/>
      </w:r>
    </w:p>
  </w:footnote>
  <w:footnote w:type="continuationSeparator" w:id="0">
    <w:p w14:paraId="4A911A96" w14:textId="77777777" w:rsidR="00AF42FF" w:rsidRDefault="00AF42FF" w:rsidP="00A31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8AAD8" w14:textId="43E5A5AB" w:rsidR="00C75614" w:rsidRDefault="00784C55" w:rsidP="00C75614">
    <w:pPr>
      <w:pStyle w:val="Textoindependiente"/>
      <w:spacing w:line="14" w:lineRule="auto"/>
      <w:rPr>
        <w:sz w:val="20"/>
      </w:rPr>
    </w:pPr>
    <w:r>
      <w:rPr>
        <w:noProof/>
        <w:lang w:val="es-CO" w:eastAsia="es-CO"/>
      </w:rPr>
      <mc:AlternateContent>
        <mc:Choice Requires="wps">
          <w:drawing>
            <wp:anchor distT="0" distB="0" distL="0" distR="0" simplePos="0" relativeHeight="251662336" behindDoc="1" locked="0" layoutInCell="1" allowOverlap="1" wp14:anchorId="4F04C068" wp14:editId="5CFF00A6">
              <wp:simplePos x="0" y="0"/>
              <wp:positionH relativeFrom="margin">
                <wp:align>right</wp:align>
              </wp:positionH>
              <wp:positionV relativeFrom="topMargin">
                <wp:posOffset>455295</wp:posOffset>
              </wp:positionV>
              <wp:extent cx="5143500" cy="691515"/>
              <wp:effectExtent l="0" t="0" r="0" b="1333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691515"/>
                      </a:xfrm>
                      <a:prstGeom prst="rect">
                        <a:avLst/>
                      </a:prstGeom>
                      <a:noFill/>
                      <a:ln>
                        <a:noFill/>
                      </a:ln>
                    </wps:spPr>
                    <wps:txbx>
                      <w:txbxContent>
                        <w:p w14:paraId="2E6F000E" w14:textId="77777777" w:rsidR="00C75614" w:rsidRPr="00A7358E" w:rsidRDefault="00C75614" w:rsidP="00C75614">
                          <w:pPr>
                            <w:spacing w:after="0" w:line="240" w:lineRule="auto"/>
                            <w:ind w:left="2453" w:hanging="43"/>
                            <w:jc w:val="right"/>
                            <w:textDirection w:val="btLr"/>
                            <w:rPr>
                              <w:rFonts w:cs="Arial"/>
                              <w:sz w:val="16"/>
                              <w:szCs w:val="16"/>
                              <w:lang w:val="es-ES_tradnl"/>
                            </w:rPr>
                          </w:pPr>
                          <w:r w:rsidRPr="00A7358E">
                            <w:rPr>
                              <w:rFonts w:eastAsia="Times New Roman" w:cs="Arial"/>
                              <w:color w:val="000000"/>
                              <w:sz w:val="16"/>
                              <w:szCs w:val="16"/>
                            </w:rPr>
                            <w:t>@</w:t>
                          </w:r>
                          <w:r w:rsidRPr="00A7358E">
                            <w:rPr>
                              <w:rFonts w:eastAsia="Times New Roman" w:cs="Arial"/>
                              <w:color w:val="000000"/>
                              <w:sz w:val="16"/>
                              <w:szCs w:val="16"/>
                              <w:lang w:val="es-ES_tradnl"/>
                            </w:rPr>
                            <w:t>LIMENTECH CIENCIA Y TECNOLOGÍA ALIMENTARIA</w:t>
                          </w:r>
                        </w:p>
                        <w:p w14:paraId="7361D540" w14:textId="6066F634" w:rsidR="00C75614" w:rsidRPr="00A7358E" w:rsidRDefault="00C75614" w:rsidP="00C75614">
                          <w:pPr>
                            <w:tabs>
                              <w:tab w:val="left" w:pos="1701"/>
                            </w:tabs>
                            <w:spacing w:after="0" w:line="240" w:lineRule="auto"/>
                            <w:ind w:left="2127" w:hanging="1276"/>
                            <w:jc w:val="right"/>
                            <w:textDirection w:val="btLr"/>
                            <w:rPr>
                              <w:rFonts w:cs="Arial"/>
                              <w:color w:val="000000"/>
                              <w:sz w:val="16"/>
                              <w:szCs w:val="16"/>
                              <w:lang w:val="es-ES_tradnl"/>
                            </w:rPr>
                          </w:pPr>
                          <w:r w:rsidRPr="00A7358E">
                            <w:rPr>
                              <w:rFonts w:cs="Arial"/>
                              <w:color w:val="000000"/>
                              <w:sz w:val="16"/>
                              <w:szCs w:val="16"/>
                              <w:lang w:val="es-ES_tradnl"/>
                            </w:rPr>
                            <w:t>ISSN Impreso 1692-7125/ ISSN Electrónico 2711-3035</w:t>
                          </w:r>
                          <w:r>
                            <w:rPr>
                              <w:rFonts w:cs="Arial"/>
                              <w:color w:val="000000"/>
                              <w:sz w:val="16"/>
                              <w:szCs w:val="16"/>
                              <w:lang w:val="es-ES_tradnl"/>
                            </w:rPr>
                            <w:t xml:space="preserve">. </w:t>
                          </w:r>
                          <w:r w:rsidRPr="00A7358E">
                            <w:rPr>
                              <w:rFonts w:cs="Arial"/>
                              <w:sz w:val="16"/>
                              <w:szCs w:val="16"/>
                              <w:lang w:val="es-ES_tradnl"/>
                            </w:rPr>
                            <w:t>Volumen 2</w:t>
                          </w:r>
                          <w:r>
                            <w:rPr>
                              <w:rFonts w:cs="Arial"/>
                              <w:sz w:val="16"/>
                              <w:szCs w:val="16"/>
                              <w:lang w:val="es-ES_tradnl"/>
                            </w:rPr>
                            <w:t>3</w:t>
                          </w:r>
                          <w:r w:rsidRPr="00A7358E">
                            <w:rPr>
                              <w:rFonts w:cs="Arial"/>
                              <w:sz w:val="16"/>
                              <w:szCs w:val="16"/>
                              <w:lang w:val="es-ES_tradnl"/>
                            </w:rPr>
                            <w:t xml:space="preserve"> No</w:t>
                          </w:r>
                          <w:r w:rsidRPr="00A7358E">
                            <w:rPr>
                              <w:rFonts w:cs="Arial"/>
                              <w:color w:val="000000"/>
                              <w:sz w:val="16"/>
                              <w:szCs w:val="16"/>
                              <w:lang w:val="es-ES_tradnl"/>
                            </w:rPr>
                            <w:t xml:space="preserve">. </w:t>
                          </w:r>
                          <w:r>
                            <w:rPr>
                              <w:rFonts w:cs="Arial"/>
                              <w:color w:val="000000"/>
                              <w:sz w:val="16"/>
                              <w:szCs w:val="16"/>
                              <w:lang w:val="es-ES_tradnl"/>
                            </w:rPr>
                            <w:t>1</w:t>
                          </w:r>
                          <w:r w:rsidRPr="00A7358E">
                            <w:rPr>
                              <w:rFonts w:cs="Arial"/>
                              <w:color w:val="000000"/>
                              <w:sz w:val="16"/>
                              <w:szCs w:val="16"/>
                              <w:lang w:val="es-ES_tradnl"/>
                            </w:rPr>
                            <w:t xml:space="preserve">, p. </w:t>
                          </w:r>
                          <w:r w:rsidR="008705AD">
                            <w:rPr>
                              <w:rFonts w:cs="Arial"/>
                              <w:color w:val="000000"/>
                              <w:sz w:val="16"/>
                              <w:szCs w:val="16"/>
                              <w:lang w:val="es-ES_tradnl"/>
                            </w:rPr>
                            <w:t>155</w:t>
                          </w:r>
                          <w:r w:rsidRPr="00A7358E">
                            <w:rPr>
                              <w:rFonts w:cs="Arial"/>
                              <w:color w:val="000000"/>
                              <w:sz w:val="16"/>
                              <w:szCs w:val="16"/>
                              <w:lang w:val="es-ES_tradnl"/>
                            </w:rPr>
                            <w:t xml:space="preserve"> – 1</w:t>
                          </w:r>
                          <w:r w:rsidR="00FC2AEA">
                            <w:rPr>
                              <w:rFonts w:cs="Arial"/>
                              <w:color w:val="000000"/>
                              <w:sz w:val="16"/>
                              <w:szCs w:val="16"/>
                              <w:lang w:val="es-ES_tradnl"/>
                            </w:rPr>
                            <w:t>7</w:t>
                          </w:r>
                          <w:r w:rsidR="008705AD">
                            <w:rPr>
                              <w:rFonts w:cs="Arial"/>
                              <w:color w:val="000000"/>
                              <w:sz w:val="16"/>
                              <w:szCs w:val="16"/>
                              <w:lang w:val="es-ES_tradnl"/>
                            </w:rPr>
                            <w:t>0</w:t>
                          </w:r>
                          <w:r w:rsidRPr="00A7358E">
                            <w:rPr>
                              <w:rFonts w:cs="Arial"/>
                              <w:color w:val="000000"/>
                              <w:sz w:val="16"/>
                              <w:szCs w:val="16"/>
                              <w:lang w:val="es-ES_tradnl"/>
                            </w:rPr>
                            <w:t>, año 202</w:t>
                          </w:r>
                          <w:r>
                            <w:rPr>
                              <w:rFonts w:cs="Arial"/>
                              <w:color w:val="000000"/>
                              <w:sz w:val="16"/>
                              <w:szCs w:val="16"/>
                              <w:lang w:val="es-ES_tradnl"/>
                            </w:rPr>
                            <w:t>5</w:t>
                          </w:r>
                        </w:p>
                        <w:p w14:paraId="0B3EF2FC" w14:textId="77777777" w:rsidR="00C75614" w:rsidRPr="00A7358E" w:rsidRDefault="00C75614" w:rsidP="00C75614">
                          <w:pPr>
                            <w:spacing w:before="11" w:after="0" w:line="240" w:lineRule="auto"/>
                            <w:ind w:left="20" w:firstLine="20"/>
                            <w:jc w:val="right"/>
                            <w:textDirection w:val="btLr"/>
                            <w:rPr>
                              <w:rFonts w:cs="Arial"/>
                              <w:color w:val="000000"/>
                              <w:sz w:val="16"/>
                              <w:szCs w:val="16"/>
                              <w:lang w:val="es-ES_tradnl"/>
                            </w:rPr>
                          </w:pPr>
                          <w:r w:rsidRPr="00A7358E">
                            <w:rPr>
                              <w:rFonts w:cs="Arial"/>
                              <w:color w:val="000000"/>
                              <w:sz w:val="16"/>
                              <w:szCs w:val="16"/>
                              <w:lang w:val="es-ES_tradnl"/>
                            </w:rPr>
                            <w:t xml:space="preserve">Facultad de Ingenierías y Arquitectura </w:t>
                          </w:r>
                        </w:p>
                        <w:p w14:paraId="08FC7568" w14:textId="77777777" w:rsidR="00C75614" w:rsidRPr="00A7358E" w:rsidRDefault="00C75614" w:rsidP="00C75614">
                          <w:pPr>
                            <w:spacing w:before="11" w:line="240" w:lineRule="auto"/>
                            <w:ind w:left="20" w:firstLine="20"/>
                            <w:jc w:val="right"/>
                            <w:textDirection w:val="btLr"/>
                            <w:rPr>
                              <w:rFonts w:cs="Arial"/>
                              <w:sz w:val="16"/>
                              <w:szCs w:val="16"/>
                            </w:rPr>
                          </w:pPr>
                          <w:r w:rsidRPr="00A7358E">
                            <w:rPr>
                              <w:rFonts w:cs="Arial"/>
                              <w:color w:val="000000"/>
                              <w:sz w:val="16"/>
                              <w:szCs w:val="16"/>
                            </w:rPr>
                            <w:t>Universidad de Pamplona</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ángulo 9" o:spid="_x0000_s1027" style="position:absolute;margin-left:353.8pt;margin-top:35.85pt;width:405pt;height:54.45pt;z-index:-251654144;visibility:visible;mso-wrap-style:square;mso-width-percent:0;mso-height-percent:0;mso-wrap-distance-left:0;mso-wrap-distance-top:0;mso-wrap-distance-right:0;mso-wrap-distance-bottom:0;mso-position-horizontal:righ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" filled="f" stroked="f">
              <v:path arrowok="t"/>
              <v:textbox inset="0,0,0,0">
                <w:txbxContent>
                  <w:p w14:paraId="2E6F000E" w14:textId="77777777" w:rsidR="00C75614" w:rsidRPr="00A7358E" w:rsidRDefault="00C75614" w:rsidP="00C75614">
                    <w:pPr>
                      <w:spacing w:after="0" w:line="240" w:lineRule="auto"/>
                      <w:ind w:left="2453" w:hanging="43"/>
                      <w:jc w:val="right"/>
                      <w:textDirection w:val="btLr"/>
                      <w:rPr>
                        <w:rFonts w:cs="Arial"/>
                        <w:sz w:val="16"/>
                        <w:szCs w:val="16"/>
                        <w:lang w:val="es-ES_tradnl"/>
                      </w:rPr>
                    </w:pPr>
                    <w:r w:rsidRPr="00A7358E">
                      <w:rPr>
                        <w:rFonts w:eastAsia="Times New Roman" w:cs="Arial"/>
                        <w:color w:val="000000"/>
                        <w:sz w:val="16"/>
                        <w:szCs w:val="16"/>
                      </w:rPr>
                      <w:t>@</w:t>
                    </w:r>
                    <w:r w:rsidRPr="00A7358E">
                      <w:rPr>
                        <w:rFonts w:eastAsia="Times New Roman" w:cs="Arial"/>
                        <w:color w:val="000000"/>
                        <w:sz w:val="16"/>
                        <w:szCs w:val="16"/>
                        <w:lang w:val="es-ES_tradnl"/>
                      </w:rPr>
                      <w:t>LIMENTECH CIENCIA Y TECNOLOGÍA ALIMENTARIA</w:t>
                    </w:r>
                  </w:p>
                  <w:p w14:paraId="7361D540" w14:textId="6066F634" w:rsidR="00C75614" w:rsidRPr="00A7358E" w:rsidRDefault="00C75614" w:rsidP="00C75614">
                    <w:pPr>
                      <w:tabs>
                        <w:tab w:val="left" w:pos="1701"/>
                      </w:tabs>
                      <w:spacing w:after="0" w:line="240" w:lineRule="auto"/>
                      <w:ind w:left="2127" w:hanging="1276"/>
                      <w:jc w:val="right"/>
                      <w:textDirection w:val="btLr"/>
                      <w:rPr>
                        <w:rFonts w:cs="Arial"/>
                        <w:color w:val="000000"/>
                        <w:sz w:val="16"/>
                        <w:szCs w:val="16"/>
                        <w:lang w:val="es-ES_tradnl"/>
                      </w:rPr>
                    </w:pPr>
                    <w:r w:rsidRPr="00A7358E">
                      <w:rPr>
                        <w:rFonts w:cs="Arial"/>
                        <w:color w:val="000000"/>
                        <w:sz w:val="16"/>
                        <w:szCs w:val="16"/>
                        <w:lang w:val="es-ES_tradnl"/>
                      </w:rPr>
                      <w:t>ISSN Impreso 1692-7125/ ISSN Electrónico 2711-3035</w:t>
                    </w:r>
                    <w:r>
                      <w:rPr>
                        <w:rFonts w:cs="Arial"/>
                        <w:color w:val="000000"/>
                        <w:sz w:val="16"/>
                        <w:szCs w:val="16"/>
                        <w:lang w:val="es-ES_tradnl"/>
                      </w:rPr>
                      <w:t xml:space="preserve">. </w:t>
                    </w:r>
                    <w:r w:rsidRPr="00A7358E">
                      <w:rPr>
                        <w:rFonts w:cs="Arial"/>
                        <w:sz w:val="16"/>
                        <w:szCs w:val="16"/>
                        <w:lang w:val="es-ES_tradnl"/>
                      </w:rPr>
                      <w:t>Volumen 2</w:t>
                    </w:r>
                    <w:r>
                      <w:rPr>
                        <w:rFonts w:cs="Arial"/>
                        <w:sz w:val="16"/>
                        <w:szCs w:val="16"/>
                        <w:lang w:val="es-ES_tradnl"/>
                      </w:rPr>
                      <w:t>3</w:t>
                    </w:r>
                    <w:r w:rsidRPr="00A7358E">
                      <w:rPr>
                        <w:rFonts w:cs="Arial"/>
                        <w:sz w:val="16"/>
                        <w:szCs w:val="16"/>
                        <w:lang w:val="es-ES_tradnl"/>
                      </w:rPr>
                      <w:t xml:space="preserve"> No</w:t>
                    </w:r>
                    <w:r w:rsidRPr="00A7358E">
                      <w:rPr>
                        <w:rFonts w:cs="Arial"/>
                        <w:color w:val="000000"/>
                        <w:sz w:val="16"/>
                        <w:szCs w:val="16"/>
                        <w:lang w:val="es-ES_tradnl"/>
                      </w:rPr>
                      <w:t xml:space="preserve">. </w:t>
                    </w:r>
                    <w:r>
                      <w:rPr>
                        <w:rFonts w:cs="Arial"/>
                        <w:color w:val="000000"/>
                        <w:sz w:val="16"/>
                        <w:szCs w:val="16"/>
                        <w:lang w:val="es-ES_tradnl"/>
                      </w:rPr>
                      <w:t>1</w:t>
                    </w:r>
                    <w:r w:rsidRPr="00A7358E">
                      <w:rPr>
                        <w:rFonts w:cs="Arial"/>
                        <w:color w:val="000000"/>
                        <w:sz w:val="16"/>
                        <w:szCs w:val="16"/>
                        <w:lang w:val="es-ES_tradnl"/>
                      </w:rPr>
                      <w:t xml:space="preserve">, p. </w:t>
                    </w:r>
                    <w:r w:rsidR="008705AD">
                      <w:rPr>
                        <w:rFonts w:cs="Arial"/>
                        <w:color w:val="000000"/>
                        <w:sz w:val="16"/>
                        <w:szCs w:val="16"/>
                        <w:lang w:val="es-ES_tradnl"/>
                      </w:rPr>
                      <w:t>155</w:t>
                    </w:r>
                    <w:r w:rsidRPr="00A7358E">
                      <w:rPr>
                        <w:rFonts w:cs="Arial"/>
                        <w:color w:val="000000"/>
                        <w:sz w:val="16"/>
                        <w:szCs w:val="16"/>
                        <w:lang w:val="es-ES_tradnl"/>
                      </w:rPr>
                      <w:t xml:space="preserve"> – 1</w:t>
                    </w:r>
                    <w:r w:rsidR="00FC2AEA">
                      <w:rPr>
                        <w:rFonts w:cs="Arial"/>
                        <w:color w:val="000000"/>
                        <w:sz w:val="16"/>
                        <w:szCs w:val="16"/>
                        <w:lang w:val="es-ES_tradnl"/>
                      </w:rPr>
                      <w:t>7</w:t>
                    </w:r>
                    <w:r w:rsidR="008705AD">
                      <w:rPr>
                        <w:rFonts w:cs="Arial"/>
                        <w:color w:val="000000"/>
                        <w:sz w:val="16"/>
                        <w:szCs w:val="16"/>
                        <w:lang w:val="es-ES_tradnl"/>
                      </w:rPr>
                      <w:t>0</w:t>
                    </w:r>
                    <w:r w:rsidRPr="00A7358E">
                      <w:rPr>
                        <w:rFonts w:cs="Arial"/>
                        <w:color w:val="000000"/>
                        <w:sz w:val="16"/>
                        <w:szCs w:val="16"/>
                        <w:lang w:val="es-ES_tradnl"/>
                      </w:rPr>
                      <w:t>, año 202</w:t>
                    </w:r>
                    <w:r>
                      <w:rPr>
                        <w:rFonts w:cs="Arial"/>
                        <w:color w:val="000000"/>
                        <w:sz w:val="16"/>
                        <w:szCs w:val="16"/>
                        <w:lang w:val="es-ES_tradnl"/>
                      </w:rPr>
                      <w:t>5</w:t>
                    </w:r>
                  </w:p>
                  <w:p w14:paraId="0B3EF2FC" w14:textId="77777777" w:rsidR="00C75614" w:rsidRPr="00A7358E" w:rsidRDefault="00C75614" w:rsidP="00C75614">
                    <w:pPr>
                      <w:spacing w:before="11" w:after="0" w:line="240" w:lineRule="auto"/>
                      <w:ind w:left="20" w:firstLine="20"/>
                      <w:jc w:val="right"/>
                      <w:textDirection w:val="btLr"/>
                      <w:rPr>
                        <w:rFonts w:cs="Arial"/>
                        <w:color w:val="000000"/>
                        <w:sz w:val="16"/>
                        <w:szCs w:val="16"/>
                        <w:lang w:val="es-ES_tradnl"/>
                      </w:rPr>
                    </w:pPr>
                    <w:r w:rsidRPr="00A7358E">
                      <w:rPr>
                        <w:rFonts w:cs="Arial"/>
                        <w:color w:val="000000"/>
                        <w:sz w:val="16"/>
                        <w:szCs w:val="16"/>
                        <w:lang w:val="es-ES_tradnl"/>
                      </w:rPr>
                      <w:t xml:space="preserve">Facultad de Ingenierías y Arquitectura </w:t>
                    </w:r>
                  </w:p>
                  <w:p w14:paraId="08FC7568" w14:textId="77777777" w:rsidR="00C75614" w:rsidRPr="00A7358E" w:rsidRDefault="00C75614" w:rsidP="00C75614">
                    <w:pPr>
                      <w:spacing w:before="11" w:line="240" w:lineRule="auto"/>
                      <w:ind w:left="20" w:firstLine="20"/>
                      <w:jc w:val="right"/>
                      <w:textDirection w:val="btLr"/>
                      <w:rPr>
                        <w:rFonts w:cs="Arial"/>
                        <w:sz w:val="16"/>
                        <w:szCs w:val="16"/>
                      </w:rPr>
                    </w:pPr>
                    <w:r w:rsidRPr="00A7358E">
                      <w:rPr>
                        <w:rFonts w:cs="Arial"/>
                        <w:color w:val="000000"/>
                        <w:sz w:val="16"/>
                        <w:szCs w:val="16"/>
                      </w:rPr>
                      <w:t>Universidad de Pamplona</w:t>
                    </w:r>
                  </w:p>
                </w:txbxContent>
              </v:textbox>
              <w10:wrap anchorx="margin" anchory="margin"/>
            </v:rect>
          </w:pict>
        </mc:Fallback>
      </mc:AlternateContent>
    </w:r>
    <w:r w:rsidR="00C75614">
      <w:rPr>
        <w:noProof/>
        <w:lang w:val="es-CO" w:eastAsia="es-CO"/>
      </w:rPr>
      <w:drawing>
        <wp:anchor distT="0" distB="0" distL="0" distR="0" simplePos="0" relativeHeight="251659264" behindDoc="1" locked="0" layoutInCell="1" allowOverlap="1" wp14:anchorId="7B002653" wp14:editId="171CF49C">
          <wp:simplePos x="0" y="0"/>
          <wp:positionH relativeFrom="page">
            <wp:posOffset>819150</wp:posOffset>
          </wp:positionH>
          <wp:positionV relativeFrom="page">
            <wp:posOffset>123825</wp:posOffset>
          </wp:positionV>
          <wp:extent cx="1256030" cy="995970"/>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99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F07DE" w14:textId="77777777" w:rsidR="00C75614" w:rsidRDefault="00C75614" w:rsidP="00C75614">
    <w:pPr>
      <w:pStyle w:val="Textoindependiente"/>
      <w:spacing w:line="14" w:lineRule="auto"/>
      <w:rPr>
        <w:sz w:val="20"/>
      </w:rPr>
    </w:pPr>
  </w:p>
  <w:p w14:paraId="400DC2F7" w14:textId="77777777" w:rsidR="00C75614" w:rsidRDefault="00C75614" w:rsidP="00C75614">
    <w:pPr>
      <w:pStyle w:val="Textoindependiente"/>
      <w:spacing w:line="14" w:lineRule="auto"/>
      <w:rPr>
        <w:sz w:val="20"/>
      </w:rPr>
    </w:pPr>
  </w:p>
  <w:p w14:paraId="6AFD462F" w14:textId="77777777" w:rsidR="00C75614" w:rsidRDefault="00C75614" w:rsidP="00C75614">
    <w:pPr>
      <w:pStyle w:val="Textoindependiente"/>
      <w:spacing w:line="14" w:lineRule="auto"/>
      <w:rPr>
        <w:sz w:val="20"/>
      </w:rPr>
    </w:pPr>
  </w:p>
  <w:p w14:paraId="117A6BB8" w14:textId="77777777" w:rsidR="00C75614" w:rsidRDefault="00C75614" w:rsidP="00C75614">
    <w:pPr>
      <w:pStyle w:val="Encabezado"/>
    </w:pPr>
  </w:p>
  <w:p w14:paraId="20832206" w14:textId="0E53E786" w:rsidR="00C75614" w:rsidRDefault="00C75614" w:rsidP="00C75614">
    <w:pPr>
      <w:pStyle w:val="Encabezado"/>
    </w:pPr>
  </w:p>
  <w:p w14:paraId="61BD1226" w14:textId="539FFF68" w:rsidR="00C75614" w:rsidRDefault="00C75614" w:rsidP="00C75614">
    <w:pPr>
      <w:pStyle w:val="Encabezado"/>
    </w:pPr>
    <w:r>
      <w:rPr>
        <w:noProof/>
        <w:lang w:eastAsia="es-CO"/>
      </w:rPr>
      <mc:AlternateContent>
        <mc:Choice Requires="wps">
          <w:drawing>
            <wp:anchor distT="4294967295" distB="4294967295" distL="114300" distR="114300" simplePos="0" relativeHeight="251660288" behindDoc="1" locked="0" layoutInCell="1" allowOverlap="1" wp14:anchorId="42D93E2B" wp14:editId="38CC0D4B">
              <wp:simplePos x="0" y="0"/>
              <wp:positionH relativeFrom="page">
                <wp:posOffset>2600325</wp:posOffset>
              </wp:positionH>
              <wp:positionV relativeFrom="margin">
                <wp:posOffset>-419100</wp:posOffset>
              </wp:positionV>
              <wp:extent cx="2593975" cy="0"/>
              <wp:effectExtent l="0" t="19050" r="3492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3975" cy="0"/>
                      </a:xfrm>
                      <a:prstGeom prst="line">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7D09DD" id="Conector recto 10"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margin;mso-width-percent:0;mso-height-percent:0;mso-width-relative:page;mso-height-relative:page" from="204.75pt,-33pt" to="40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" strokecolor="#92d050" strokeweight="2.25pt">
              <w10:wrap anchorx="page" anchory="margin"/>
            </v:line>
          </w:pict>
        </mc:Fallback>
      </mc:AlternateContent>
    </w:r>
  </w:p>
  <w:p w14:paraId="2D6E3112" w14:textId="39D52564" w:rsidR="00C75614" w:rsidRDefault="00C75614" w:rsidP="00C75614">
    <w:pPr>
      <w:pStyle w:val="Encabezado"/>
    </w:pPr>
  </w:p>
  <w:p w14:paraId="34309DB8" w14:textId="2455BA3E" w:rsidR="00C75614" w:rsidRDefault="00C75614">
    <w:pPr>
      <w:pStyle w:val="Encabezado"/>
    </w:pPr>
    <w:r>
      <w:rPr>
        <w:noProof/>
        <w:lang w:eastAsia="es-CO"/>
      </w:rPr>
      <mc:AlternateContent>
        <mc:Choice Requires="wps">
          <w:drawing>
            <wp:anchor distT="4294967295" distB="4294967295" distL="114300" distR="114300" simplePos="0" relativeHeight="251661312" behindDoc="1" locked="0" layoutInCell="1" allowOverlap="1" wp14:anchorId="6F63CFFE" wp14:editId="632F4499">
              <wp:simplePos x="0" y="0"/>
              <wp:positionH relativeFrom="page">
                <wp:posOffset>999490</wp:posOffset>
              </wp:positionH>
              <wp:positionV relativeFrom="page">
                <wp:posOffset>1218565</wp:posOffset>
              </wp:positionV>
              <wp:extent cx="5876925" cy="0"/>
              <wp:effectExtent l="0" t="19050" r="28575"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line">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F6ABC3" id="Conector recto 11"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8.7pt,95.95pt" to="541.4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" strokecolor="#92d050" strokeweight="3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35834"/>
    <w:multiLevelType w:val="hybridMultilevel"/>
    <w:tmpl w:val="22821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F6C"/>
    <w:rsid w:val="00010DB0"/>
    <w:rsid w:val="0001373A"/>
    <w:rsid w:val="00016CAC"/>
    <w:rsid w:val="0002299F"/>
    <w:rsid w:val="00024C6F"/>
    <w:rsid w:val="00063F50"/>
    <w:rsid w:val="0008039A"/>
    <w:rsid w:val="000A581F"/>
    <w:rsid w:val="000B0A82"/>
    <w:rsid w:val="000D7983"/>
    <w:rsid w:val="000E671E"/>
    <w:rsid w:val="000F51B4"/>
    <w:rsid w:val="00100301"/>
    <w:rsid w:val="00121625"/>
    <w:rsid w:val="0012754F"/>
    <w:rsid w:val="001371E3"/>
    <w:rsid w:val="001441CE"/>
    <w:rsid w:val="0014443A"/>
    <w:rsid w:val="001633F6"/>
    <w:rsid w:val="001702D0"/>
    <w:rsid w:val="001727BB"/>
    <w:rsid w:val="001979BD"/>
    <w:rsid w:val="00197DE5"/>
    <w:rsid w:val="001A1548"/>
    <w:rsid w:val="001C2EFD"/>
    <w:rsid w:val="00207C04"/>
    <w:rsid w:val="0021520C"/>
    <w:rsid w:val="002206F5"/>
    <w:rsid w:val="00241E50"/>
    <w:rsid w:val="00282A78"/>
    <w:rsid w:val="002A3F90"/>
    <w:rsid w:val="002A572B"/>
    <w:rsid w:val="002B01C6"/>
    <w:rsid w:val="002C4DD9"/>
    <w:rsid w:val="002E34DF"/>
    <w:rsid w:val="002E4C4F"/>
    <w:rsid w:val="00313AF4"/>
    <w:rsid w:val="00317021"/>
    <w:rsid w:val="00341B9B"/>
    <w:rsid w:val="0035492B"/>
    <w:rsid w:val="00355478"/>
    <w:rsid w:val="00362C1B"/>
    <w:rsid w:val="00374114"/>
    <w:rsid w:val="003879E8"/>
    <w:rsid w:val="00395F6C"/>
    <w:rsid w:val="003C0788"/>
    <w:rsid w:val="003C0BC7"/>
    <w:rsid w:val="003C5D8D"/>
    <w:rsid w:val="003F7D1F"/>
    <w:rsid w:val="00404AC4"/>
    <w:rsid w:val="004073C5"/>
    <w:rsid w:val="00443941"/>
    <w:rsid w:val="004627C3"/>
    <w:rsid w:val="00486C8D"/>
    <w:rsid w:val="0049382B"/>
    <w:rsid w:val="00494E22"/>
    <w:rsid w:val="004A381B"/>
    <w:rsid w:val="004B32A6"/>
    <w:rsid w:val="0052067C"/>
    <w:rsid w:val="00595709"/>
    <w:rsid w:val="005F7DA8"/>
    <w:rsid w:val="006019F3"/>
    <w:rsid w:val="00620B2E"/>
    <w:rsid w:val="00625E5B"/>
    <w:rsid w:val="00652547"/>
    <w:rsid w:val="006603AC"/>
    <w:rsid w:val="0069768C"/>
    <w:rsid w:val="006A07D5"/>
    <w:rsid w:val="006D27BA"/>
    <w:rsid w:val="006D5B66"/>
    <w:rsid w:val="006E694F"/>
    <w:rsid w:val="00780CAF"/>
    <w:rsid w:val="00784C55"/>
    <w:rsid w:val="007D1AF3"/>
    <w:rsid w:val="007D678C"/>
    <w:rsid w:val="00812D96"/>
    <w:rsid w:val="00820CBD"/>
    <w:rsid w:val="008274E9"/>
    <w:rsid w:val="00832D92"/>
    <w:rsid w:val="00860216"/>
    <w:rsid w:val="008705AD"/>
    <w:rsid w:val="008818B4"/>
    <w:rsid w:val="008843EA"/>
    <w:rsid w:val="008A5ABF"/>
    <w:rsid w:val="008E129B"/>
    <w:rsid w:val="008F4CEC"/>
    <w:rsid w:val="0092605E"/>
    <w:rsid w:val="00973C59"/>
    <w:rsid w:val="00982445"/>
    <w:rsid w:val="009B3625"/>
    <w:rsid w:val="009C63B1"/>
    <w:rsid w:val="009C69B2"/>
    <w:rsid w:val="00A07036"/>
    <w:rsid w:val="00A13867"/>
    <w:rsid w:val="00A31ACA"/>
    <w:rsid w:val="00A36157"/>
    <w:rsid w:val="00A44506"/>
    <w:rsid w:val="00A605C8"/>
    <w:rsid w:val="00A62F7C"/>
    <w:rsid w:val="00A93535"/>
    <w:rsid w:val="00AA494C"/>
    <w:rsid w:val="00AB0326"/>
    <w:rsid w:val="00AC3DF0"/>
    <w:rsid w:val="00AD67FD"/>
    <w:rsid w:val="00AF42FF"/>
    <w:rsid w:val="00B14CAB"/>
    <w:rsid w:val="00B15F83"/>
    <w:rsid w:val="00B25774"/>
    <w:rsid w:val="00B739EF"/>
    <w:rsid w:val="00B822C5"/>
    <w:rsid w:val="00B86DB6"/>
    <w:rsid w:val="00BC22AE"/>
    <w:rsid w:val="00BC4C0E"/>
    <w:rsid w:val="00BF02E0"/>
    <w:rsid w:val="00C100C1"/>
    <w:rsid w:val="00C13999"/>
    <w:rsid w:val="00C21564"/>
    <w:rsid w:val="00C33E98"/>
    <w:rsid w:val="00C57EE5"/>
    <w:rsid w:val="00C65F08"/>
    <w:rsid w:val="00C75614"/>
    <w:rsid w:val="00C81193"/>
    <w:rsid w:val="00C920B4"/>
    <w:rsid w:val="00C96E73"/>
    <w:rsid w:val="00CB5896"/>
    <w:rsid w:val="00CC2C98"/>
    <w:rsid w:val="00CD094B"/>
    <w:rsid w:val="00CD75EA"/>
    <w:rsid w:val="00CE4A5E"/>
    <w:rsid w:val="00CF79E6"/>
    <w:rsid w:val="00D16825"/>
    <w:rsid w:val="00D238CD"/>
    <w:rsid w:val="00D504AE"/>
    <w:rsid w:val="00D52A83"/>
    <w:rsid w:val="00D74FFC"/>
    <w:rsid w:val="00DC1256"/>
    <w:rsid w:val="00DD3D1A"/>
    <w:rsid w:val="00E3024D"/>
    <w:rsid w:val="00E31B44"/>
    <w:rsid w:val="00E34D88"/>
    <w:rsid w:val="00E76193"/>
    <w:rsid w:val="00EC5C6D"/>
    <w:rsid w:val="00ED19F3"/>
    <w:rsid w:val="00EE7F08"/>
    <w:rsid w:val="00EF4DDB"/>
    <w:rsid w:val="00F14794"/>
    <w:rsid w:val="00F46720"/>
    <w:rsid w:val="00F70602"/>
    <w:rsid w:val="00F7353E"/>
    <w:rsid w:val="00F75B7F"/>
    <w:rsid w:val="00F81892"/>
    <w:rsid w:val="00FB635C"/>
    <w:rsid w:val="00FC065F"/>
    <w:rsid w:val="00FC2AEA"/>
    <w:rsid w:val="00FC65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4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53E"/>
    <w:pPr>
      <w:spacing w:line="360" w:lineRule="auto"/>
      <w:jc w:val="both"/>
    </w:pPr>
    <w:rPr>
      <w:rFonts w:ascii="Arial" w:hAnsi="Arial"/>
      <w:sz w:val="24"/>
      <w:lang w:val="es-ES"/>
    </w:rPr>
  </w:style>
  <w:style w:type="paragraph" w:styleId="Ttulo2">
    <w:name w:val="heading 2"/>
    <w:basedOn w:val="Normal"/>
    <w:link w:val="Ttulo2Car"/>
    <w:uiPriority w:val="9"/>
    <w:qFormat/>
    <w:rsid w:val="00D238CD"/>
    <w:pPr>
      <w:spacing w:before="100" w:beforeAutospacing="1" w:after="100" w:afterAutospacing="1" w:line="240" w:lineRule="auto"/>
      <w:jc w:val="left"/>
      <w:outlineLvl w:val="1"/>
    </w:pPr>
    <w:rPr>
      <w:rFonts w:ascii="Times New Roman" w:eastAsia="Times New Roman" w:hAnsi="Times New Roman" w:cs="Times New Roman"/>
      <w:b/>
      <w:bCs/>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1ACA"/>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A31ACA"/>
  </w:style>
  <w:style w:type="paragraph" w:styleId="Piedepgina">
    <w:name w:val="footer"/>
    <w:basedOn w:val="Normal"/>
    <w:link w:val="PiedepginaCar"/>
    <w:uiPriority w:val="99"/>
    <w:unhideWhenUsed/>
    <w:rsid w:val="00A31ACA"/>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A31ACA"/>
  </w:style>
  <w:style w:type="paragraph" w:customStyle="1" w:styleId="Default">
    <w:name w:val="Default"/>
    <w:rsid w:val="006D5B66"/>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Hipervnculo">
    <w:name w:val="Hyperlink"/>
    <w:basedOn w:val="Fuentedeprrafopredeter"/>
    <w:uiPriority w:val="99"/>
    <w:unhideWhenUsed/>
    <w:rsid w:val="006D5B66"/>
    <w:rPr>
      <w:color w:val="0563C1" w:themeColor="hyperlink"/>
      <w:u w:val="single"/>
    </w:rPr>
  </w:style>
  <w:style w:type="paragraph" w:styleId="Sinespaciado">
    <w:name w:val="No Spacing"/>
    <w:uiPriority w:val="1"/>
    <w:qFormat/>
    <w:rsid w:val="00C65F08"/>
    <w:pPr>
      <w:spacing w:after="0" w:line="240" w:lineRule="auto"/>
      <w:jc w:val="both"/>
    </w:pPr>
  </w:style>
  <w:style w:type="character" w:customStyle="1" w:styleId="UnresolvedMention">
    <w:name w:val="Unresolved Mention"/>
    <w:basedOn w:val="Fuentedeprrafopredeter"/>
    <w:uiPriority w:val="99"/>
    <w:semiHidden/>
    <w:unhideWhenUsed/>
    <w:rsid w:val="00BC22AE"/>
    <w:rPr>
      <w:color w:val="605E5C"/>
      <w:shd w:val="clear" w:color="auto" w:fill="E1DFDD"/>
    </w:rPr>
  </w:style>
  <w:style w:type="paragraph" w:styleId="Prrafodelista">
    <w:name w:val="List Paragraph"/>
    <w:basedOn w:val="Normal"/>
    <w:uiPriority w:val="34"/>
    <w:qFormat/>
    <w:rsid w:val="00CF79E6"/>
    <w:pPr>
      <w:ind w:left="720"/>
      <w:contextualSpacing/>
    </w:pPr>
  </w:style>
  <w:style w:type="paragraph" w:styleId="Textoindependiente">
    <w:name w:val="Body Text"/>
    <w:basedOn w:val="Normal"/>
    <w:link w:val="TextoindependienteCar"/>
    <w:uiPriority w:val="1"/>
    <w:qFormat/>
    <w:rsid w:val="00C75614"/>
    <w:pPr>
      <w:widowControl w:val="0"/>
      <w:autoSpaceDE w:val="0"/>
      <w:autoSpaceDN w:val="0"/>
      <w:spacing w:after="0" w:line="240" w:lineRule="auto"/>
      <w:jc w:val="left"/>
    </w:pPr>
    <w:rPr>
      <w:rFonts w:ascii="Arial MT" w:eastAsia="Arial MT" w:hAnsi="Arial MT" w:cs="Arial MT"/>
      <w:sz w:val="22"/>
    </w:rPr>
  </w:style>
  <w:style w:type="character" w:customStyle="1" w:styleId="TextoindependienteCar">
    <w:name w:val="Texto independiente Car"/>
    <w:basedOn w:val="Fuentedeprrafopredeter"/>
    <w:link w:val="Textoindependiente"/>
    <w:uiPriority w:val="1"/>
    <w:rsid w:val="00C75614"/>
    <w:rPr>
      <w:rFonts w:ascii="Arial MT" w:eastAsia="Arial MT" w:hAnsi="Arial MT" w:cs="Arial MT"/>
      <w:lang w:val="es-ES"/>
    </w:rPr>
  </w:style>
  <w:style w:type="character" w:customStyle="1" w:styleId="hps">
    <w:name w:val="hps"/>
    <w:basedOn w:val="Fuentedeprrafopredeter"/>
    <w:rsid w:val="00620B2E"/>
  </w:style>
  <w:style w:type="character" w:customStyle="1" w:styleId="Ttulo2Car">
    <w:name w:val="Título 2 Car"/>
    <w:basedOn w:val="Fuentedeprrafopredeter"/>
    <w:link w:val="Ttulo2"/>
    <w:uiPriority w:val="9"/>
    <w:rsid w:val="00D238CD"/>
    <w:rPr>
      <w:rFonts w:ascii="Times New Roman" w:eastAsia="Times New Roman" w:hAnsi="Times New Roman" w:cs="Times New Roman"/>
      <w:b/>
      <w:bCs/>
      <w:sz w:val="36"/>
      <w:szCs w:val="36"/>
      <w:lang w:eastAsia="es-CO"/>
    </w:rPr>
  </w:style>
  <w:style w:type="paragraph" w:styleId="Textodeglobo">
    <w:name w:val="Balloon Text"/>
    <w:basedOn w:val="Normal"/>
    <w:link w:val="TextodegloboCar"/>
    <w:uiPriority w:val="99"/>
    <w:semiHidden/>
    <w:unhideWhenUsed/>
    <w:rsid w:val="00FC06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065F"/>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53E"/>
    <w:pPr>
      <w:spacing w:line="360" w:lineRule="auto"/>
      <w:jc w:val="both"/>
    </w:pPr>
    <w:rPr>
      <w:rFonts w:ascii="Arial" w:hAnsi="Arial"/>
      <w:sz w:val="24"/>
      <w:lang w:val="es-ES"/>
    </w:rPr>
  </w:style>
  <w:style w:type="paragraph" w:styleId="Ttulo2">
    <w:name w:val="heading 2"/>
    <w:basedOn w:val="Normal"/>
    <w:link w:val="Ttulo2Car"/>
    <w:uiPriority w:val="9"/>
    <w:qFormat/>
    <w:rsid w:val="00D238CD"/>
    <w:pPr>
      <w:spacing w:before="100" w:beforeAutospacing="1" w:after="100" w:afterAutospacing="1" w:line="240" w:lineRule="auto"/>
      <w:jc w:val="left"/>
      <w:outlineLvl w:val="1"/>
    </w:pPr>
    <w:rPr>
      <w:rFonts w:ascii="Times New Roman" w:eastAsia="Times New Roman" w:hAnsi="Times New Roman" w:cs="Times New Roman"/>
      <w:b/>
      <w:bCs/>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1ACA"/>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A31ACA"/>
  </w:style>
  <w:style w:type="paragraph" w:styleId="Piedepgina">
    <w:name w:val="footer"/>
    <w:basedOn w:val="Normal"/>
    <w:link w:val="PiedepginaCar"/>
    <w:uiPriority w:val="99"/>
    <w:unhideWhenUsed/>
    <w:rsid w:val="00A31ACA"/>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A31ACA"/>
  </w:style>
  <w:style w:type="paragraph" w:customStyle="1" w:styleId="Default">
    <w:name w:val="Default"/>
    <w:rsid w:val="006D5B66"/>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Hipervnculo">
    <w:name w:val="Hyperlink"/>
    <w:basedOn w:val="Fuentedeprrafopredeter"/>
    <w:uiPriority w:val="99"/>
    <w:unhideWhenUsed/>
    <w:rsid w:val="006D5B66"/>
    <w:rPr>
      <w:color w:val="0563C1" w:themeColor="hyperlink"/>
      <w:u w:val="single"/>
    </w:rPr>
  </w:style>
  <w:style w:type="paragraph" w:styleId="Sinespaciado">
    <w:name w:val="No Spacing"/>
    <w:uiPriority w:val="1"/>
    <w:qFormat/>
    <w:rsid w:val="00C65F08"/>
    <w:pPr>
      <w:spacing w:after="0" w:line="240" w:lineRule="auto"/>
      <w:jc w:val="both"/>
    </w:pPr>
  </w:style>
  <w:style w:type="character" w:customStyle="1" w:styleId="UnresolvedMention">
    <w:name w:val="Unresolved Mention"/>
    <w:basedOn w:val="Fuentedeprrafopredeter"/>
    <w:uiPriority w:val="99"/>
    <w:semiHidden/>
    <w:unhideWhenUsed/>
    <w:rsid w:val="00BC22AE"/>
    <w:rPr>
      <w:color w:val="605E5C"/>
      <w:shd w:val="clear" w:color="auto" w:fill="E1DFDD"/>
    </w:rPr>
  </w:style>
  <w:style w:type="paragraph" w:styleId="Prrafodelista">
    <w:name w:val="List Paragraph"/>
    <w:basedOn w:val="Normal"/>
    <w:uiPriority w:val="34"/>
    <w:qFormat/>
    <w:rsid w:val="00CF79E6"/>
    <w:pPr>
      <w:ind w:left="720"/>
      <w:contextualSpacing/>
    </w:pPr>
  </w:style>
  <w:style w:type="paragraph" w:styleId="Textoindependiente">
    <w:name w:val="Body Text"/>
    <w:basedOn w:val="Normal"/>
    <w:link w:val="TextoindependienteCar"/>
    <w:uiPriority w:val="1"/>
    <w:qFormat/>
    <w:rsid w:val="00C75614"/>
    <w:pPr>
      <w:widowControl w:val="0"/>
      <w:autoSpaceDE w:val="0"/>
      <w:autoSpaceDN w:val="0"/>
      <w:spacing w:after="0" w:line="240" w:lineRule="auto"/>
      <w:jc w:val="left"/>
    </w:pPr>
    <w:rPr>
      <w:rFonts w:ascii="Arial MT" w:eastAsia="Arial MT" w:hAnsi="Arial MT" w:cs="Arial MT"/>
      <w:sz w:val="22"/>
    </w:rPr>
  </w:style>
  <w:style w:type="character" w:customStyle="1" w:styleId="TextoindependienteCar">
    <w:name w:val="Texto independiente Car"/>
    <w:basedOn w:val="Fuentedeprrafopredeter"/>
    <w:link w:val="Textoindependiente"/>
    <w:uiPriority w:val="1"/>
    <w:rsid w:val="00C75614"/>
    <w:rPr>
      <w:rFonts w:ascii="Arial MT" w:eastAsia="Arial MT" w:hAnsi="Arial MT" w:cs="Arial MT"/>
      <w:lang w:val="es-ES"/>
    </w:rPr>
  </w:style>
  <w:style w:type="character" w:customStyle="1" w:styleId="hps">
    <w:name w:val="hps"/>
    <w:basedOn w:val="Fuentedeprrafopredeter"/>
    <w:rsid w:val="00620B2E"/>
  </w:style>
  <w:style w:type="character" w:customStyle="1" w:styleId="Ttulo2Car">
    <w:name w:val="Título 2 Car"/>
    <w:basedOn w:val="Fuentedeprrafopredeter"/>
    <w:link w:val="Ttulo2"/>
    <w:uiPriority w:val="9"/>
    <w:rsid w:val="00D238CD"/>
    <w:rPr>
      <w:rFonts w:ascii="Times New Roman" w:eastAsia="Times New Roman" w:hAnsi="Times New Roman" w:cs="Times New Roman"/>
      <w:b/>
      <w:bCs/>
      <w:sz w:val="36"/>
      <w:szCs w:val="36"/>
      <w:lang w:eastAsia="es-CO"/>
    </w:rPr>
  </w:style>
  <w:style w:type="paragraph" w:styleId="Textodeglobo">
    <w:name w:val="Balloon Text"/>
    <w:basedOn w:val="Normal"/>
    <w:link w:val="TextodegloboCar"/>
    <w:uiPriority w:val="99"/>
    <w:semiHidden/>
    <w:unhideWhenUsed/>
    <w:rsid w:val="00FC06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065F"/>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2944">
      <w:bodyDiv w:val="1"/>
      <w:marLeft w:val="0"/>
      <w:marRight w:val="0"/>
      <w:marTop w:val="0"/>
      <w:marBottom w:val="0"/>
      <w:divBdr>
        <w:top w:val="none" w:sz="0" w:space="0" w:color="auto"/>
        <w:left w:val="none" w:sz="0" w:space="0" w:color="auto"/>
        <w:bottom w:val="none" w:sz="0" w:space="0" w:color="auto"/>
        <w:right w:val="none" w:sz="0" w:space="0" w:color="auto"/>
      </w:divBdr>
    </w:div>
    <w:div w:id="71589536">
      <w:bodyDiv w:val="1"/>
      <w:marLeft w:val="0"/>
      <w:marRight w:val="0"/>
      <w:marTop w:val="0"/>
      <w:marBottom w:val="0"/>
      <w:divBdr>
        <w:top w:val="none" w:sz="0" w:space="0" w:color="auto"/>
        <w:left w:val="none" w:sz="0" w:space="0" w:color="auto"/>
        <w:bottom w:val="none" w:sz="0" w:space="0" w:color="auto"/>
        <w:right w:val="none" w:sz="0" w:space="0" w:color="auto"/>
      </w:divBdr>
    </w:div>
    <w:div w:id="72893231">
      <w:bodyDiv w:val="1"/>
      <w:marLeft w:val="0"/>
      <w:marRight w:val="0"/>
      <w:marTop w:val="0"/>
      <w:marBottom w:val="0"/>
      <w:divBdr>
        <w:top w:val="none" w:sz="0" w:space="0" w:color="auto"/>
        <w:left w:val="none" w:sz="0" w:space="0" w:color="auto"/>
        <w:bottom w:val="none" w:sz="0" w:space="0" w:color="auto"/>
        <w:right w:val="none" w:sz="0" w:space="0" w:color="auto"/>
      </w:divBdr>
    </w:div>
    <w:div w:id="100076069">
      <w:bodyDiv w:val="1"/>
      <w:marLeft w:val="0"/>
      <w:marRight w:val="0"/>
      <w:marTop w:val="0"/>
      <w:marBottom w:val="0"/>
      <w:divBdr>
        <w:top w:val="none" w:sz="0" w:space="0" w:color="auto"/>
        <w:left w:val="none" w:sz="0" w:space="0" w:color="auto"/>
        <w:bottom w:val="none" w:sz="0" w:space="0" w:color="auto"/>
        <w:right w:val="none" w:sz="0" w:space="0" w:color="auto"/>
      </w:divBdr>
    </w:div>
    <w:div w:id="276447702">
      <w:bodyDiv w:val="1"/>
      <w:marLeft w:val="0"/>
      <w:marRight w:val="0"/>
      <w:marTop w:val="0"/>
      <w:marBottom w:val="0"/>
      <w:divBdr>
        <w:top w:val="none" w:sz="0" w:space="0" w:color="auto"/>
        <w:left w:val="none" w:sz="0" w:space="0" w:color="auto"/>
        <w:bottom w:val="none" w:sz="0" w:space="0" w:color="auto"/>
        <w:right w:val="none" w:sz="0" w:space="0" w:color="auto"/>
      </w:divBdr>
      <w:divsChild>
        <w:div w:id="1613781576">
          <w:marLeft w:val="480"/>
          <w:marRight w:val="0"/>
          <w:marTop w:val="0"/>
          <w:marBottom w:val="0"/>
          <w:divBdr>
            <w:top w:val="none" w:sz="0" w:space="0" w:color="auto"/>
            <w:left w:val="none" w:sz="0" w:space="0" w:color="auto"/>
            <w:bottom w:val="none" w:sz="0" w:space="0" w:color="auto"/>
            <w:right w:val="none" w:sz="0" w:space="0" w:color="auto"/>
          </w:divBdr>
        </w:div>
        <w:div w:id="753015685">
          <w:marLeft w:val="480"/>
          <w:marRight w:val="0"/>
          <w:marTop w:val="0"/>
          <w:marBottom w:val="0"/>
          <w:divBdr>
            <w:top w:val="none" w:sz="0" w:space="0" w:color="auto"/>
            <w:left w:val="none" w:sz="0" w:space="0" w:color="auto"/>
            <w:bottom w:val="none" w:sz="0" w:space="0" w:color="auto"/>
            <w:right w:val="none" w:sz="0" w:space="0" w:color="auto"/>
          </w:divBdr>
        </w:div>
        <w:div w:id="908153754">
          <w:marLeft w:val="480"/>
          <w:marRight w:val="0"/>
          <w:marTop w:val="0"/>
          <w:marBottom w:val="0"/>
          <w:divBdr>
            <w:top w:val="none" w:sz="0" w:space="0" w:color="auto"/>
            <w:left w:val="none" w:sz="0" w:space="0" w:color="auto"/>
            <w:bottom w:val="none" w:sz="0" w:space="0" w:color="auto"/>
            <w:right w:val="none" w:sz="0" w:space="0" w:color="auto"/>
          </w:divBdr>
        </w:div>
        <w:div w:id="2131777124">
          <w:marLeft w:val="480"/>
          <w:marRight w:val="0"/>
          <w:marTop w:val="0"/>
          <w:marBottom w:val="0"/>
          <w:divBdr>
            <w:top w:val="none" w:sz="0" w:space="0" w:color="auto"/>
            <w:left w:val="none" w:sz="0" w:space="0" w:color="auto"/>
            <w:bottom w:val="none" w:sz="0" w:space="0" w:color="auto"/>
            <w:right w:val="none" w:sz="0" w:space="0" w:color="auto"/>
          </w:divBdr>
        </w:div>
        <w:div w:id="1785611252">
          <w:marLeft w:val="480"/>
          <w:marRight w:val="0"/>
          <w:marTop w:val="0"/>
          <w:marBottom w:val="0"/>
          <w:divBdr>
            <w:top w:val="none" w:sz="0" w:space="0" w:color="auto"/>
            <w:left w:val="none" w:sz="0" w:space="0" w:color="auto"/>
            <w:bottom w:val="none" w:sz="0" w:space="0" w:color="auto"/>
            <w:right w:val="none" w:sz="0" w:space="0" w:color="auto"/>
          </w:divBdr>
        </w:div>
        <w:div w:id="1463688577">
          <w:marLeft w:val="480"/>
          <w:marRight w:val="0"/>
          <w:marTop w:val="0"/>
          <w:marBottom w:val="0"/>
          <w:divBdr>
            <w:top w:val="none" w:sz="0" w:space="0" w:color="auto"/>
            <w:left w:val="none" w:sz="0" w:space="0" w:color="auto"/>
            <w:bottom w:val="none" w:sz="0" w:space="0" w:color="auto"/>
            <w:right w:val="none" w:sz="0" w:space="0" w:color="auto"/>
          </w:divBdr>
        </w:div>
        <w:div w:id="375544730">
          <w:marLeft w:val="480"/>
          <w:marRight w:val="0"/>
          <w:marTop w:val="0"/>
          <w:marBottom w:val="0"/>
          <w:divBdr>
            <w:top w:val="none" w:sz="0" w:space="0" w:color="auto"/>
            <w:left w:val="none" w:sz="0" w:space="0" w:color="auto"/>
            <w:bottom w:val="none" w:sz="0" w:space="0" w:color="auto"/>
            <w:right w:val="none" w:sz="0" w:space="0" w:color="auto"/>
          </w:divBdr>
        </w:div>
        <w:div w:id="1671984193">
          <w:marLeft w:val="480"/>
          <w:marRight w:val="0"/>
          <w:marTop w:val="0"/>
          <w:marBottom w:val="0"/>
          <w:divBdr>
            <w:top w:val="none" w:sz="0" w:space="0" w:color="auto"/>
            <w:left w:val="none" w:sz="0" w:space="0" w:color="auto"/>
            <w:bottom w:val="none" w:sz="0" w:space="0" w:color="auto"/>
            <w:right w:val="none" w:sz="0" w:space="0" w:color="auto"/>
          </w:divBdr>
        </w:div>
        <w:div w:id="421150997">
          <w:marLeft w:val="480"/>
          <w:marRight w:val="0"/>
          <w:marTop w:val="0"/>
          <w:marBottom w:val="0"/>
          <w:divBdr>
            <w:top w:val="none" w:sz="0" w:space="0" w:color="auto"/>
            <w:left w:val="none" w:sz="0" w:space="0" w:color="auto"/>
            <w:bottom w:val="none" w:sz="0" w:space="0" w:color="auto"/>
            <w:right w:val="none" w:sz="0" w:space="0" w:color="auto"/>
          </w:divBdr>
        </w:div>
        <w:div w:id="731585680">
          <w:marLeft w:val="480"/>
          <w:marRight w:val="0"/>
          <w:marTop w:val="0"/>
          <w:marBottom w:val="0"/>
          <w:divBdr>
            <w:top w:val="none" w:sz="0" w:space="0" w:color="auto"/>
            <w:left w:val="none" w:sz="0" w:space="0" w:color="auto"/>
            <w:bottom w:val="none" w:sz="0" w:space="0" w:color="auto"/>
            <w:right w:val="none" w:sz="0" w:space="0" w:color="auto"/>
          </w:divBdr>
        </w:div>
        <w:div w:id="1525317112">
          <w:marLeft w:val="480"/>
          <w:marRight w:val="0"/>
          <w:marTop w:val="0"/>
          <w:marBottom w:val="0"/>
          <w:divBdr>
            <w:top w:val="none" w:sz="0" w:space="0" w:color="auto"/>
            <w:left w:val="none" w:sz="0" w:space="0" w:color="auto"/>
            <w:bottom w:val="none" w:sz="0" w:space="0" w:color="auto"/>
            <w:right w:val="none" w:sz="0" w:space="0" w:color="auto"/>
          </w:divBdr>
        </w:div>
      </w:divsChild>
    </w:div>
    <w:div w:id="315650056">
      <w:bodyDiv w:val="1"/>
      <w:marLeft w:val="0"/>
      <w:marRight w:val="0"/>
      <w:marTop w:val="0"/>
      <w:marBottom w:val="0"/>
      <w:divBdr>
        <w:top w:val="none" w:sz="0" w:space="0" w:color="auto"/>
        <w:left w:val="none" w:sz="0" w:space="0" w:color="auto"/>
        <w:bottom w:val="none" w:sz="0" w:space="0" w:color="auto"/>
        <w:right w:val="none" w:sz="0" w:space="0" w:color="auto"/>
      </w:divBdr>
    </w:div>
    <w:div w:id="390231462">
      <w:bodyDiv w:val="1"/>
      <w:marLeft w:val="0"/>
      <w:marRight w:val="0"/>
      <w:marTop w:val="0"/>
      <w:marBottom w:val="0"/>
      <w:divBdr>
        <w:top w:val="none" w:sz="0" w:space="0" w:color="auto"/>
        <w:left w:val="none" w:sz="0" w:space="0" w:color="auto"/>
        <w:bottom w:val="none" w:sz="0" w:space="0" w:color="auto"/>
        <w:right w:val="none" w:sz="0" w:space="0" w:color="auto"/>
      </w:divBdr>
      <w:divsChild>
        <w:div w:id="853114626">
          <w:marLeft w:val="480"/>
          <w:marRight w:val="0"/>
          <w:marTop w:val="0"/>
          <w:marBottom w:val="0"/>
          <w:divBdr>
            <w:top w:val="none" w:sz="0" w:space="0" w:color="auto"/>
            <w:left w:val="none" w:sz="0" w:space="0" w:color="auto"/>
            <w:bottom w:val="none" w:sz="0" w:space="0" w:color="auto"/>
            <w:right w:val="none" w:sz="0" w:space="0" w:color="auto"/>
          </w:divBdr>
        </w:div>
        <w:div w:id="575632790">
          <w:marLeft w:val="480"/>
          <w:marRight w:val="0"/>
          <w:marTop w:val="0"/>
          <w:marBottom w:val="0"/>
          <w:divBdr>
            <w:top w:val="none" w:sz="0" w:space="0" w:color="auto"/>
            <w:left w:val="none" w:sz="0" w:space="0" w:color="auto"/>
            <w:bottom w:val="none" w:sz="0" w:space="0" w:color="auto"/>
            <w:right w:val="none" w:sz="0" w:space="0" w:color="auto"/>
          </w:divBdr>
        </w:div>
        <w:div w:id="1296326076">
          <w:marLeft w:val="480"/>
          <w:marRight w:val="0"/>
          <w:marTop w:val="0"/>
          <w:marBottom w:val="0"/>
          <w:divBdr>
            <w:top w:val="none" w:sz="0" w:space="0" w:color="auto"/>
            <w:left w:val="none" w:sz="0" w:space="0" w:color="auto"/>
            <w:bottom w:val="none" w:sz="0" w:space="0" w:color="auto"/>
            <w:right w:val="none" w:sz="0" w:space="0" w:color="auto"/>
          </w:divBdr>
        </w:div>
        <w:div w:id="1882595697">
          <w:marLeft w:val="480"/>
          <w:marRight w:val="0"/>
          <w:marTop w:val="0"/>
          <w:marBottom w:val="0"/>
          <w:divBdr>
            <w:top w:val="none" w:sz="0" w:space="0" w:color="auto"/>
            <w:left w:val="none" w:sz="0" w:space="0" w:color="auto"/>
            <w:bottom w:val="none" w:sz="0" w:space="0" w:color="auto"/>
            <w:right w:val="none" w:sz="0" w:space="0" w:color="auto"/>
          </w:divBdr>
        </w:div>
        <w:div w:id="164825625">
          <w:marLeft w:val="480"/>
          <w:marRight w:val="0"/>
          <w:marTop w:val="0"/>
          <w:marBottom w:val="0"/>
          <w:divBdr>
            <w:top w:val="none" w:sz="0" w:space="0" w:color="auto"/>
            <w:left w:val="none" w:sz="0" w:space="0" w:color="auto"/>
            <w:bottom w:val="none" w:sz="0" w:space="0" w:color="auto"/>
            <w:right w:val="none" w:sz="0" w:space="0" w:color="auto"/>
          </w:divBdr>
        </w:div>
        <w:div w:id="600066558">
          <w:marLeft w:val="480"/>
          <w:marRight w:val="0"/>
          <w:marTop w:val="0"/>
          <w:marBottom w:val="0"/>
          <w:divBdr>
            <w:top w:val="none" w:sz="0" w:space="0" w:color="auto"/>
            <w:left w:val="none" w:sz="0" w:space="0" w:color="auto"/>
            <w:bottom w:val="none" w:sz="0" w:space="0" w:color="auto"/>
            <w:right w:val="none" w:sz="0" w:space="0" w:color="auto"/>
          </w:divBdr>
        </w:div>
        <w:div w:id="1048651035">
          <w:marLeft w:val="480"/>
          <w:marRight w:val="0"/>
          <w:marTop w:val="0"/>
          <w:marBottom w:val="0"/>
          <w:divBdr>
            <w:top w:val="none" w:sz="0" w:space="0" w:color="auto"/>
            <w:left w:val="none" w:sz="0" w:space="0" w:color="auto"/>
            <w:bottom w:val="none" w:sz="0" w:space="0" w:color="auto"/>
            <w:right w:val="none" w:sz="0" w:space="0" w:color="auto"/>
          </w:divBdr>
        </w:div>
        <w:div w:id="1999189868">
          <w:marLeft w:val="480"/>
          <w:marRight w:val="0"/>
          <w:marTop w:val="0"/>
          <w:marBottom w:val="0"/>
          <w:divBdr>
            <w:top w:val="none" w:sz="0" w:space="0" w:color="auto"/>
            <w:left w:val="none" w:sz="0" w:space="0" w:color="auto"/>
            <w:bottom w:val="none" w:sz="0" w:space="0" w:color="auto"/>
            <w:right w:val="none" w:sz="0" w:space="0" w:color="auto"/>
          </w:divBdr>
        </w:div>
        <w:div w:id="203838131">
          <w:marLeft w:val="480"/>
          <w:marRight w:val="0"/>
          <w:marTop w:val="0"/>
          <w:marBottom w:val="0"/>
          <w:divBdr>
            <w:top w:val="none" w:sz="0" w:space="0" w:color="auto"/>
            <w:left w:val="none" w:sz="0" w:space="0" w:color="auto"/>
            <w:bottom w:val="none" w:sz="0" w:space="0" w:color="auto"/>
            <w:right w:val="none" w:sz="0" w:space="0" w:color="auto"/>
          </w:divBdr>
        </w:div>
        <w:div w:id="115369056">
          <w:marLeft w:val="480"/>
          <w:marRight w:val="0"/>
          <w:marTop w:val="0"/>
          <w:marBottom w:val="0"/>
          <w:divBdr>
            <w:top w:val="none" w:sz="0" w:space="0" w:color="auto"/>
            <w:left w:val="none" w:sz="0" w:space="0" w:color="auto"/>
            <w:bottom w:val="none" w:sz="0" w:space="0" w:color="auto"/>
            <w:right w:val="none" w:sz="0" w:space="0" w:color="auto"/>
          </w:divBdr>
        </w:div>
        <w:div w:id="684209229">
          <w:marLeft w:val="480"/>
          <w:marRight w:val="0"/>
          <w:marTop w:val="0"/>
          <w:marBottom w:val="0"/>
          <w:divBdr>
            <w:top w:val="none" w:sz="0" w:space="0" w:color="auto"/>
            <w:left w:val="none" w:sz="0" w:space="0" w:color="auto"/>
            <w:bottom w:val="none" w:sz="0" w:space="0" w:color="auto"/>
            <w:right w:val="none" w:sz="0" w:space="0" w:color="auto"/>
          </w:divBdr>
        </w:div>
      </w:divsChild>
    </w:div>
    <w:div w:id="463818134">
      <w:bodyDiv w:val="1"/>
      <w:marLeft w:val="0"/>
      <w:marRight w:val="0"/>
      <w:marTop w:val="0"/>
      <w:marBottom w:val="0"/>
      <w:divBdr>
        <w:top w:val="none" w:sz="0" w:space="0" w:color="auto"/>
        <w:left w:val="none" w:sz="0" w:space="0" w:color="auto"/>
        <w:bottom w:val="none" w:sz="0" w:space="0" w:color="auto"/>
        <w:right w:val="none" w:sz="0" w:space="0" w:color="auto"/>
      </w:divBdr>
    </w:div>
    <w:div w:id="582490530">
      <w:bodyDiv w:val="1"/>
      <w:marLeft w:val="0"/>
      <w:marRight w:val="0"/>
      <w:marTop w:val="0"/>
      <w:marBottom w:val="0"/>
      <w:divBdr>
        <w:top w:val="none" w:sz="0" w:space="0" w:color="auto"/>
        <w:left w:val="none" w:sz="0" w:space="0" w:color="auto"/>
        <w:bottom w:val="none" w:sz="0" w:space="0" w:color="auto"/>
        <w:right w:val="none" w:sz="0" w:space="0" w:color="auto"/>
      </w:divBdr>
    </w:div>
    <w:div w:id="613052026">
      <w:bodyDiv w:val="1"/>
      <w:marLeft w:val="0"/>
      <w:marRight w:val="0"/>
      <w:marTop w:val="0"/>
      <w:marBottom w:val="0"/>
      <w:divBdr>
        <w:top w:val="none" w:sz="0" w:space="0" w:color="auto"/>
        <w:left w:val="none" w:sz="0" w:space="0" w:color="auto"/>
        <w:bottom w:val="none" w:sz="0" w:space="0" w:color="auto"/>
        <w:right w:val="none" w:sz="0" w:space="0" w:color="auto"/>
      </w:divBdr>
    </w:div>
    <w:div w:id="702171567">
      <w:bodyDiv w:val="1"/>
      <w:marLeft w:val="0"/>
      <w:marRight w:val="0"/>
      <w:marTop w:val="0"/>
      <w:marBottom w:val="0"/>
      <w:divBdr>
        <w:top w:val="none" w:sz="0" w:space="0" w:color="auto"/>
        <w:left w:val="none" w:sz="0" w:space="0" w:color="auto"/>
        <w:bottom w:val="none" w:sz="0" w:space="0" w:color="auto"/>
        <w:right w:val="none" w:sz="0" w:space="0" w:color="auto"/>
      </w:divBdr>
    </w:div>
    <w:div w:id="859314715">
      <w:bodyDiv w:val="1"/>
      <w:marLeft w:val="0"/>
      <w:marRight w:val="0"/>
      <w:marTop w:val="0"/>
      <w:marBottom w:val="0"/>
      <w:divBdr>
        <w:top w:val="none" w:sz="0" w:space="0" w:color="auto"/>
        <w:left w:val="none" w:sz="0" w:space="0" w:color="auto"/>
        <w:bottom w:val="none" w:sz="0" w:space="0" w:color="auto"/>
        <w:right w:val="none" w:sz="0" w:space="0" w:color="auto"/>
      </w:divBdr>
    </w:div>
    <w:div w:id="882207348">
      <w:bodyDiv w:val="1"/>
      <w:marLeft w:val="0"/>
      <w:marRight w:val="0"/>
      <w:marTop w:val="0"/>
      <w:marBottom w:val="0"/>
      <w:divBdr>
        <w:top w:val="none" w:sz="0" w:space="0" w:color="auto"/>
        <w:left w:val="none" w:sz="0" w:space="0" w:color="auto"/>
        <w:bottom w:val="none" w:sz="0" w:space="0" w:color="auto"/>
        <w:right w:val="none" w:sz="0" w:space="0" w:color="auto"/>
      </w:divBdr>
    </w:div>
    <w:div w:id="926117624">
      <w:bodyDiv w:val="1"/>
      <w:marLeft w:val="0"/>
      <w:marRight w:val="0"/>
      <w:marTop w:val="0"/>
      <w:marBottom w:val="0"/>
      <w:divBdr>
        <w:top w:val="none" w:sz="0" w:space="0" w:color="auto"/>
        <w:left w:val="none" w:sz="0" w:space="0" w:color="auto"/>
        <w:bottom w:val="none" w:sz="0" w:space="0" w:color="auto"/>
        <w:right w:val="none" w:sz="0" w:space="0" w:color="auto"/>
      </w:divBdr>
    </w:div>
    <w:div w:id="940574820">
      <w:bodyDiv w:val="1"/>
      <w:marLeft w:val="0"/>
      <w:marRight w:val="0"/>
      <w:marTop w:val="0"/>
      <w:marBottom w:val="0"/>
      <w:divBdr>
        <w:top w:val="none" w:sz="0" w:space="0" w:color="auto"/>
        <w:left w:val="none" w:sz="0" w:space="0" w:color="auto"/>
        <w:bottom w:val="none" w:sz="0" w:space="0" w:color="auto"/>
        <w:right w:val="none" w:sz="0" w:space="0" w:color="auto"/>
      </w:divBdr>
    </w:div>
    <w:div w:id="953908157">
      <w:bodyDiv w:val="1"/>
      <w:marLeft w:val="0"/>
      <w:marRight w:val="0"/>
      <w:marTop w:val="0"/>
      <w:marBottom w:val="0"/>
      <w:divBdr>
        <w:top w:val="none" w:sz="0" w:space="0" w:color="auto"/>
        <w:left w:val="none" w:sz="0" w:space="0" w:color="auto"/>
        <w:bottom w:val="none" w:sz="0" w:space="0" w:color="auto"/>
        <w:right w:val="none" w:sz="0" w:space="0" w:color="auto"/>
      </w:divBdr>
      <w:divsChild>
        <w:div w:id="810244825">
          <w:marLeft w:val="480"/>
          <w:marRight w:val="0"/>
          <w:marTop w:val="0"/>
          <w:marBottom w:val="0"/>
          <w:divBdr>
            <w:top w:val="none" w:sz="0" w:space="0" w:color="auto"/>
            <w:left w:val="none" w:sz="0" w:space="0" w:color="auto"/>
            <w:bottom w:val="none" w:sz="0" w:space="0" w:color="auto"/>
            <w:right w:val="none" w:sz="0" w:space="0" w:color="auto"/>
          </w:divBdr>
        </w:div>
        <w:div w:id="514005815">
          <w:marLeft w:val="480"/>
          <w:marRight w:val="0"/>
          <w:marTop w:val="0"/>
          <w:marBottom w:val="0"/>
          <w:divBdr>
            <w:top w:val="none" w:sz="0" w:space="0" w:color="auto"/>
            <w:left w:val="none" w:sz="0" w:space="0" w:color="auto"/>
            <w:bottom w:val="none" w:sz="0" w:space="0" w:color="auto"/>
            <w:right w:val="none" w:sz="0" w:space="0" w:color="auto"/>
          </w:divBdr>
        </w:div>
        <w:div w:id="1375889260">
          <w:marLeft w:val="480"/>
          <w:marRight w:val="0"/>
          <w:marTop w:val="0"/>
          <w:marBottom w:val="0"/>
          <w:divBdr>
            <w:top w:val="none" w:sz="0" w:space="0" w:color="auto"/>
            <w:left w:val="none" w:sz="0" w:space="0" w:color="auto"/>
            <w:bottom w:val="none" w:sz="0" w:space="0" w:color="auto"/>
            <w:right w:val="none" w:sz="0" w:space="0" w:color="auto"/>
          </w:divBdr>
        </w:div>
        <w:div w:id="88821589">
          <w:marLeft w:val="480"/>
          <w:marRight w:val="0"/>
          <w:marTop w:val="0"/>
          <w:marBottom w:val="0"/>
          <w:divBdr>
            <w:top w:val="none" w:sz="0" w:space="0" w:color="auto"/>
            <w:left w:val="none" w:sz="0" w:space="0" w:color="auto"/>
            <w:bottom w:val="none" w:sz="0" w:space="0" w:color="auto"/>
            <w:right w:val="none" w:sz="0" w:space="0" w:color="auto"/>
          </w:divBdr>
        </w:div>
        <w:div w:id="1057628847">
          <w:marLeft w:val="480"/>
          <w:marRight w:val="0"/>
          <w:marTop w:val="0"/>
          <w:marBottom w:val="0"/>
          <w:divBdr>
            <w:top w:val="none" w:sz="0" w:space="0" w:color="auto"/>
            <w:left w:val="none" w:sz="0" w:space="0" w:color="auto"/>
            <w:bottom w:val="none" w:sz="0" w:space="0" w:color="auto"/>
            <w:right w:val="none" w:sz="0" w:space="0" w:color="auto"/>
          </w:divBdr>
        </w:div>
        <w:div w:id="1049648004">
          <w:marLeft w:val="480"/>
          <w:marRight w:val="0"/>
          <w:marTop w:val="0"/>
          <w:marBottom w:val="0"/>
          <w:divBdr>
            <w:top w:val="none" w:sz="0" w:space="0" w:color="auto"/>
            <w:left w:val="none" w:sz="0" w:space="0" w:color="auto"/>
            <w:bottom w:val="none" w:sz="0" w:space="0" w:color="auto"/>
            <w:right w:val="none" w:sz="0" w:space="0" w:color="auto"/>
          </w:divBdr>
        </w:div>
        <w:div w:id="1381369536">
          <w:marLeft w:val="480"/>
          <w:marRight w:val="0"/>
          <w:marTop w:val="0"/>
          <w:marBottom w:val="0"/>
          <w:divBdr>
            <w:top w:val="none" w:sz="0" w:space="0" w:color="auto"/>
            <w:left w:val="none" w:sz="0" w:space="0" w:color="auto"/>
            <w:bottom w:val="none" w:sz="0" w:space="0" w:color="auto"/>
            <w:right w:val="none" w:sz="0" w:space="0" w:color="auto"/>
          </w:divBdr>
        </w:div>
        <w:div w:id="595945409">
          <w:marLeft w:val="480"/>
          <w:marRight w:val="0"/>
          <w:marTop w:val="0"/>
          <w:marBottom w:val="0"/>
          <w:divBdr>
            <w:top w:val="none" w:sz="0" w:space="0" w:color="auto"/>
            <w:left w:val="none" w:sz="0" w:space="0" w:color="auto"/>
            <w:bottom w:val="none" w:sz="0" w:space="0" w:color="auto"/>
            <w:right w:val="none" w:sz="0" w:space="0" w:color="auto"/>
          </w:divBdr>
        </w:div>
        <w:div w:id="1852721284">
          <w:marLeft w:val="480"/>
          <w:marRight w:val="0"/>
          <w:marTop w:val="0"/>
          <w:marBottom w:val="0"/>
          <w:divBdr>
            <w:top w:val="none" w:sz="0" w:space="0" w:color="auto"/>
            <w:left w:val="none" w:sz="0" w:space="0" w:color="auto"/>
            <w:bottom w:val="none" w:sz="0" w:space="0" w:color="auto"/>
            <w:right w:val="none" w:sz="0" w:space="0" w:color="auto"/>
          </w:divBdr>
        </w:div>
        <w:div w:id="779492535">
          <w:marLeft w:val="480"/>
          <w:marRight w:val="0"/>
          <w:marTop w:val="0"/>
          <w:marBottom w:val="0"/>
          <w:divBdr>
            <w:top w:val="none" w:sz="0" w:space="0" w:color="auto"/>
            <w:left w:val="none" w:sz="0" w:space="0" w:color="auto"/>
            <w:bottom w:val="none" w:sz="0" w:space="0" w:color="auto"/>
            <w:right w:val="none" w:sz="0" w:space="0" w:color="auto"/>
          </w:divBdr>
        </w:div>
        <w:div w:id="1678457600">
          <w:marLeft w:val="480"/>
          <w:marRight w:val="0"/>
          <w:marTop w:val="0"/>
          <w:marBottom w:val="0"/>
          <w:divBdr>
            <w:top w:val="none" w:sz="0" w:space="0" w:color="auto"/>
            <w:left w:val="none" w:sz="0" w:space="0" w:color="auto"/>
            <w:bottom w:val="none" w:sz="0" w:space="0" w:color="auto"/>
            <w:right w:val="none" w:sz="0" w:space="0" w:color="auto"/>
          </w:divBdr>
        </w:div>
      </w:divsChild>
    </w:div>
    <w:div w:id="1168903766">
      <w:bodyDiv w:val="1"/>
      <w:marLeft w:val="0"/>
      <w:marRight w:val="0"/>
      <w:marTop w:val="0"/>
      <w:marBottom w:val="0"/>
      <w:divBdr>
        <w:top w:val="none" w:sz="0" w:space="0" w:color="auto"/>
        <w:left w:val="none" w:sz="0" w:space="0" w:color="auto"/>
        <w:bottom w:val="none" w:sz="0" w:space="0" w:color="auto"/>
        <w:right w:val="none" w:sz="0" w:space="0" w:color="auto"/>
      </w:divBdr>
    </w:div>
    <w:div w:id="1171988677">
      <w:bodyDiv w:val="1"/>
      <w:marLeft w:val="0"/>
      <w:marRight w:val="0"/>
      <w:marTop w:val="0"/>
      <w:marBottom w:val="0"/>
      <w:divBdr>
        <w:top w:val="none" w:sz="0" w:space="0" w:color="auto"/>
        <w:left w:val="none" w:sz="0" w:space="0" w:color="auto"/>
        <w:bottom w:val="none" w:sz="0" w:space="0" w:color="auto"/>
        <w:right w:val="none" w:sz="0" w:space="0" w:color="auto"/>
      </w:divBdr>
    </w:div>
    <w:div w:id="1230190936">
      <w:bodyDiv w:val="1"/>
      <w:marLeft w:val="0"/>
      <w:marRight w:val="0"/>
      <w:marTop w:val="0"/>
      <w:marBottom w:val="0"/>
      <w:divBdr>
        <w:top w:val="none" w:sz="0" w:space="0" w:color="auto"/>
        <w:left w:val="none" w:sz="0" w:space="0" w:color="auto"/>
        <w:bottom w:val="none" w:sz="0" w:space="0" w:color="auto"/>
        <w:right w:val="none" w:sz="0" w:space="0" w:color="auto"/>
      </w:divBdr>
      <w:divsChild>
        <w:div w:id="1367877632">
          <w:marLeft w:val="480"/>
          <w:marRight w:val="0"/>
          <w:marTop w:val="0"/>
          <w:marBottom w:val="0"/>
          <w:divBdr>
            <w:top w:val="none" w:sz="0" w:space="0" w:color="auto"/>
            <w:left w:val="none" w:sz="0" w:space="0" w:color="auto"/>
            <w:bottom w:val="none" w:sz="0" w:space="0" w:color="auto"/>
            <w:right w:val="none" w:sz="0" w:space="0" w:color="auto"/>
          </w:divBdr>
        </w:div>
        <w:div w:id="1367677062">
          <w:marLeft w:val="480"/>
          <w:marRight w:val="0"/>
          <w:marTop w:val="0"/>
          <w:marBottom w:val="0"/>
          <w:divBdr>
            <w:top w:val="none" w:sz="0" w:space="0" w:color="auto"/>
            <w:left w:val="none" w:sz="0" w:space="0" w:color="auto"/>
            <w:bottom w:val="none" w:sz="0" w:space="0" w:color="auto"/>
            <w:right w:val="none" w:sz="0" w:space="0" w:color="auto"/>
          </w:divBdr>
        </w:div>
        <w:div w:id="469596619">
          <w:marLeft w:val="480"/>
          <w:marRight w:val="0"/>
          <w:marTop w:val="0"/>
          <w:marBottom w:val="0"/>
          <w:divBdr>
            <w:top w:val="none" w:sz="0" w:space="0" w:color="auto"/>
            <w:left w:val="none" w:sz="0" w:space="0" w:color="auto"/>
            <w:bottom w:val="none" w:sz="0" w:space="0" w:color="auto"/>
            <w:right w:val="none" w:sz="0" w:space="0" w:color="auto"/>
          </w:divBdr>
        </w:div>
        <w:div w:id="824056385">
          <w:marLeft w:val="480"/>
          <w:marRight w:val="0"/>
          <w:marTop w:val="0"/>
          <w:marBottom w:val="0"/>
          <w:divBdr>
            <w:top w:val="none" w:sz="0" w:space="0" w:color="auto"/>
            <w:left w:val="none" w:sz="0" w:space="0" w:color="auto"/>
            <w:bottom w:val="none" w:sz="0" w:space="0" w:color="auto"/>
            <w:right w:val="none" w:sz="0" w:space="0" w:color="auto"/>
          </w:divBdr>
        </w:div>
        <w:div w:id="718282734">
          <w:marLeft w:val="480"/>
          <w:marRight w:val="0"/>
          <w:marTop w:val="0"/>
          <w:marBottom w:val="0"/>
          <w:divBdr>
            <w:top w:val="none" w:sz="0" w:space="0" w:color="auto"/>
            <w:left w:val="none" w:sz="0" w:space="0" w:color="auto"/>
            <w:bottom w:val="none" w:sz="0" w:space="0" w:color="auto"/>
            <w:right w:val="none" w:sz="0" w:space="0" w:color="auto"/>
          </w:divBdr>
        </w:div>
        <w:div w:id="124083114">
          <w:marLeft w:val="480"/>
          <w:marRight w:val="0"/>
          <w:marTop w:val="0"/>
          <w:marBottom w:val="0"/>
          <w:divBdr>
            <w:top w:val="none" w:sz="0" w:space="0" w:color="auto"/>
            <w:left w:val="none" w:sz="0" w:space="0" w:color="auto"/>
            <w:bottom w:val="none" w:sz="0" w:space="0" w:color="auto"/>
            <w:right w:val="none" w:sz="0" w:space="0" w:color="auto"/>
          </w:divBdr>
        </w:div>
        <w:div w:id="1380057387">
          <w:marLeft w:val="480"/>
          <w:marRight w:val="0"/>
          <w:marTop w:val="0"/>
          <w:marBottom w:val="0"/>
          <w:divBdr>
            <w:top w:val="none" w:sz="0" w:space="0" w:color="auto"/>
            <w:left w:val="none" w:sz="0" w:space="0" w:color="auto"/>
            <w:bottom w:val="none" w:sz="0" w:space="0" w:color="auto"/>
            <w:right w:val="none" w:sz="0" w:space="0" w:color="auto"/>
          </w:divBdr>
        </w:div>
        <w:div w:id="2134903243">
          <w:marLeft w:val="480"/>
          <w:marRight w:val="0"/>
          <w:marTop w:val="0"/>
          <w:marBottom w:val="0"/>
          <w:divBdr>
            <w:top w:val="none" w:sz="0" w:space="0" w:color="auto"/>
            <w:left w:val="none" w:sz="0" w:space="0" w:color="auto"/>
            <w:bottom w:val="none" w:sz="0" w:space="0" w:color="auto"/>
            <w:right w:val="none" w:sz="0" w:space="0" w:color="auto"/>
          </w:divBdr>
        </w:div>
        <w:div w:id="1957366925">
          <w:marLeft w:val="480"/>
          <w:marRight w:val="0"/>
          <w:marTop w:val="0"/>
          <w:marBottom w:val="0"/>
          <w:divBdr>
            <w:top w:val="none" w:sz="0" w:space="0" w:color="auto"/>
            <w:left w:val="none" w:sz="0" w:space="0" w:color="auto"/>
            <w:bottom w:val="none" w:sz="0" w:space="0" w:color="auto"/>
            <w:right w:val="none" w:sz="0" w:space="0" w:color="auto"/>
          </w:divBdr>
        </w:div>
        <w:div w:id="674190236">
          <w:marLeft w:val="480"/>
          <w:marRight w:val="0"/>
          <w:marTop w:val="0"/>
          <w:marBottom w:val="0"/>
          <w:divBdr>
            <w:top w:val="none" w:sz="0" w:space="0" w:color="auto"/>
            <w:left w:val="none" w:sz="0" w:space="0" w:color="auto"/>
            <w:bottom w:val="none" w:sz="0" w:space="0" w:color="auto"/>
            <w:right w:val="none" w:sz="0" w:space="0" w:color="auto"/>
          </w:divBdr>
        </w:div>
        <w:div w:id="721559925">
          <w:marLeft w:val="480"/>
          <w:marRight w:val="0"/>
          <w:marTop w:val="0"/>
          <w:marBottom w:val="0"/>
          <w:divBdr>
            <w:top w:val="none" w:sz="0" w:space="0" w:color="auto"/>
            <w:left w:val="none" w:sz="0" w:space="0" w:color="auto"/>
            <w:bottom w:val="none" w:sz="0" w:space="0" w:color="auto"/>
            <w:right w:val="none" w:sz="0" w:space="0" w:color="auto"/>
          </w:divBdr>
        </w:div>
      </w:divsChild>
    </w:div>
    <w:div w:id="1289242352">
      <w:bodyDiv w:val="1"/>
      <w:marLeft w:val="0"/>
      <w:marRight w:val="0"/>
      <w:marTop w:val="0"/>
      <w:marBottom w:val="0"/>
      <w:divBdr>
        <w:top w:val="none" w:sz="0" w:space="0" w:color="auto"/>
        <w:left w:val="none" w:sz="0" w:space="0" w:color="auto"/>
        <w:bottom w:val="none" w:sz="0" w:space="0" w:color="auto"/>
        <w:right w:val="none" w:sz="0" w:space="0" w:color="auto"/>
      </w:divBdr>
    </w:div>
    <w:div w:id="1300572744">
      <w:bodyDiv w:val="1"/>
      <w:marLeft w:val="0"/>
      <w:marRight w:val="0"/>
      <w:marTop w:val="0"/>
      <w:marBottom w:val="0"/>
      <w:divBdr>
        <w:top w:val="none" w:sz="0" w:space="0" w:color="auto"/>
        <w:left w:val="none" w:sz="0" w:space="0" w:color="auto"/>
        <w:bottom w:val="none" w:sz="0" w:space="0" w:color="auto"/>
        <w:right w:val="none" w:sz="0" w:space="0" w:color="auto"/>
      </w:divBdr>
    </w:div>
    <w:div w:id="1339385735">
      <w:bodyDiv w:val="1"/>
      <w:marLeft w:val="0"/>
      <w:marRight w:val="0"/>
      <w:marTop w:val="0"/>
      <w:marBottom w:val="0"/>
      <w:divBdr>
        <w:top w:val="none" w:sz="0" w:space="0" w:color="auto"/>
        <w:left w:val="none" w:sz="0" w:space="0" w:color="auto"/>
        <w:bottom w:val="none" w:sz="0" w:space="0" w:color="auto"/>
        <w:right w:val="none" w:sz="0" w:space="0" w:color="auto"/>
      </w:divBdr>
    </w:div>
    <w:div w:id="1366560824">
      <w:bodyDiv w:val="1"/>
      <w:marLeft w:val="0"/>
      <w:marRight w:val="0"/>
      <w:marTop w:val="0"/>
      <w:marBottom w:val="0"/>
      <w:divBdr>
        <w:top w:val="none" w:sz="0" w:space="0" w:color="auto"/>
        <w:left w:val="none" w:sz="0" w:space="0" w:color="auto"/>
        <w:bottom w:val="none" w:sz="0" w:space="0" w:color="auto"/>
        <w:right w:val="none" w:sz="0" w:space="0" w:color="auto"/>
      </w:divBdr>
    </w:div>
    <w:div w:id="1509445726">
      <w:bodyDiv w:val="1"/>
      <w:marLeft w:val="0"/>
      <w:marRight w:val="0"/>
      <w:marTop w:val="0"/>
      <w:marBottom w:val="0"/>
      <w:divBdr>
        <w:top w:val="none" w:sz="0" w:space="0" w:color="auto"/>
        <w:left w:val="none" w:sz="0" w:space="0" w:color="auto"/>
        <w:bottom w:val="none" w:sz="0" w:space="0" w:color="auto"/>
        <w:right w:val="none" w:sz="0" w:space="0" w:color="auto"/>
      </w:divBdr>
    </w:div>
    <w:div w:id="1531920016">
      <w:bodyDiv w:val="1"/>
      <w:marLeft w:val="0"/>
      <w:marRight w:val="0"/>
      <w:marTop w:val="0"/>
      <w:marBottom w:val="0"/>
      <w:divBdr>
        <w:top w:val="none" w:sz="0" w:space="0" w:color="auto"/>
        <w:left w:val="none" w:sz="0" w:space="0" w:color="auto"/>
        <w:bottom w:val="none" w:sz="0" w:space="0" w:color="auto"/>
        <w:right w:val="none" w:sz="0" w:space="0" w:color="auto"/>
      </w:divBdr>
    </w:div>
    <w:div w:id="1585871953">
      <w:bodyDiv w:val="1"/>
      <w:marLeft w:val="0"/>
      <w:marRight w:val="0"/>
      <w:marTop w:val="0"/>
      <w:marBottom w:val="0"/>
      <w:divBdr>
        <w:top w:val="none" w:sz="0" w:space="0" w:color="auto"/>
        <w:left w:val="none" w:sz="0" w:space="0" w:color="auto"/>
        <w:bottom w:val="none" w:sz="0" w:space="0" w:color="auto"/>
        <w:right w:val="none" w:sz="0" w:space="0" w:color="auto"/>
      </w:divBdr>
    </w:div>
    <w:div w:id="1720667488">
      <w:bodyDiv w:val="1"/>
      <w:marLeft w:val="0"/>
      <w:marRight w:val="0"/>
      <w:marTop w:val="0"/>
      <w:marBottom w:val="0"/>
      <w:divBdr>
        <w:top w:val="none" w:sz="0" w:space="0" w:color="auto"/>
        <w:left w:val="none" w:sz="0" w:space="0" w:color="auto"/>
        <w:bottom w:val="none" w:sz="0" w:space="0" w:color="auto"/>
        <w:right w:val="none" w:sz="0" w:space="0" w:color="auto"/>
      </w:divBdr>
    </w:div>
    <w:div w:id="1743865625">
      <w:bodyDiv w:val="1"/>
      <w:marLeft w:val="0"/>
      <w:marRight w:val="0"/>
      <w:marTop w:val="0"/>
      <w:marBottom w:val="0"/>
      <w:divBdr>
        <w:top w:val="none" w:sz="0" w:space="0" w:color="auto"/>
        <w:left w:val="none" w:sz="0" w:space="0" w:color="auto"/>
        <w:bottom w:val="none" w:sz="0" w:space="0" w:color="auto"/>
        <w:right w:val="none" w:sz="0" w:space="0" w:color="auto"/>
      </w:divBdr>
    </w:div>
    <w:div w:id="1883319591">
      <w:bodyDiv w:val="1"/>
      <w:marLeft w:val="0"/>
      <w:marRight w:val="0"/>
      <w:marTop w:val="0"/>
      <w:marBottom w:val="0"/>
      <w:divBdr>
        <w:top w:val="none" w:sz="0" w:space="0" w:color="auto"/>
        <w:left w:val="none" w:sz="0" w:space="0" w:color="auto"/>
        <w:bottom w:val="none" w:sz="0" w:space="0" w:color="auto"/>
        <w:right w:val="none" w:sz="0" w:space="0" w:color="auto"/>
      </w:divBdr>
    </w:div>
    <w:div w:id="1914705538">
      <w:bodyDiv w:val="1"/>
      <w:marLeft w:val="0"/>
      <w:marRight w:val="0"/>
      <w:marTop w:val="0"/>
      <w:marBottom w:val="0"/>
      <w:divBdr>
        <w:top w:val="none" w:sz="0" w:space="0" w:color="auto"/>
        <w:left w:val="none" w:sz="0" w:space="0" w:color="auto"/>
        <w:bottom w:val="none" w:sz="0" w:space="0" w:color="auto"/>
        <w:right w:val="none" w:sz="0" w:space="0" w:color="auto"/>
      </w:divBdr>
    </w:div>
    <w:div w:id="1938562820">
      <w:bodyDiv w:val="1"/>
      <w:marLeft w:val="0"/>
      <w:marRight w:val="0"/>
      <w:marTop w:val="0"/>
      <w:marBottom w:val="0"/>
      <w:divBdr>
        <w:top w:val="none" w:sz="0" w:space="0" w:color="auto"/>
        <w:left w:val="none" w:sz="0" w:space="0" w:color="auto"/>
        <w:bottom w:val="none" w:sz="0" w:space="0" w:color="auto"/>
        <w:right w:val="none" w:sz="0" w:space="0" w:color="auto"/>
      </w:divBdr>
    </w:div>
    <w:div w:id="1952466379">
      <w:bodyDiv w:val="1"/>
      <w:marLeft w:val="0"/>
      <w:marRight w:val="0"/>
      <w:marTop w:val="0"/>
      <w:marBottom w:val="0"/>
      <w:divBdr>
        <w:top w:val="none" w:sz="0" w:space="0" w:color="auto"/>
        <w:left w:val="none" w:sz="0" w:space="0" w:color="auto"/>
        <w:bottom w:val="none" w:sz="0" w:space="0" w:color="auto"/>
        <w:right w:val="none" w:sz="0" w:space="0" w:color="auto"/>
      </w:divBdr>
    </w:div>
    <w:div w:id="2109421369">
      <w:bodyDiv w:val="1"/>
      <w:marLeft w:val="0"/>
      <w:marRight w:val="0"/>
      <w:marTop w:val="0"/>
      <w:marBottom w:val="0"/>
      <w:divBdr>
        <w:top w:val="none" w:sz="0" w:space="0" w:color="auto"/>
        <w:left w:val="none" w:sz="0" w:space="0" w:color="auto"/>
        <w:bottom w:val="none" w:sz="0" w:space="0" w:color="auto"/>
        <w:right w:val="none" w:sz="0" w:space="0" w:color="auto"/>
      </w:divBdr>
    </w:div>
    <w:div w:id="211655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search?q=ucb+santa+cruz+numero+de+telefono&amp;sca_esv=2c6794a567f3346b&amp;sxsrf=AE3TifN0aDy93CieT6p0VWr9qDtHGlZWWA%3A1753185085889&amp;ei=PXt_aI6KNs2-5OUPzYavqQc&amp;ved=0ahUKEwjOnJSys9COAxVNH7kGHU3DK3UQ4dUDCBA&amp;uact=5&amp;oq=ucb+santa+cruz+numero+de+telefono&amp;gs_lp=Egxnd3Mtd2l6LXNlcnAiIXVjYiBzYW50YSBjcnV6IG51bWVybyBkZSB0ZWxlZm9ubzIIECEYoAEYwwRI8yZQ_wpYwiNwAXgBkAEAmAGYAaAB2QuqAQQwLjEyuAEDyAEA-AEBmAIMoAKGC8ICChAAGLADGNYEGEfCAgUQABjvBcICCBAAGIAEGKIEwgIKECEYoAEYwwQYCpgDAIgGAZAGCJIHBDEuMTGgB7IpsgcEMC4xMbgH_QrCBwUwLjguNMgHHw&amp;sclient=gws-wiz-serp" TargetMode="External"/><Relationship Id="rId18" Type="http://schemas.openxmlformats.org/officeDocument/2006/relationships/hyperlink" Target="mailto:ajenifercc@gmail.com%20" TargetMode="External"/><Relationship Id="rId26" Type="http://schemas.openxmlformats.org/officeDocument/2006/relationships/hyperlink" Target="https://doi.org/10.1016/j.scienta.2022.11138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orcid.org/0009-0009-8427-7683" TargetMode="External"/><Relationship Id="rId17" Type="http://schemas.openxmlformats.org/officeDocument/2006/relationships/image" Target="media/image2.png"/><Relationship Id="rId25" Type="http://schemas.openxmlformats.org/officeDocument/2006/relationships/hyperlink" Target="https://doi.org/10.24054/limentech.v22i2.3195" TargetMode="External"/><Relationship Id="rId2" Type="http://schemas.openxmlformats.org/officeDocument/2006/relationships/numbering" Target="numbering.xml"/><Relationship Id="rId16" Type="http://schemas.openxmlformats.org/officeDocument/2006/relationships/hyperlink" Target="https://creativecommons.org/licenses/by-nc/4.0/" TargetMode="External"/><Relationship Id="rId20"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doi.org/10.24054/limentech.v22i2.3623" TargetMode="External"/><Relationship Id="rId5" Type="http://schemas.openxmlformats.org/officeDocument/2006/relationships/settings" Target="settings.xml"/><Relationship Id="rId15" Type="http://schemas.openxmlformats.org/officeDocument/2006/relationships/hyperlink" Target="mailto:ajenifercc@gmail.com%20" TargetMode="External"/><Relationship Id="rId23" Type="http://schemas.openxmlformats.org/officeDocument/2006/relationships/hyperlink" Target="https://doi.org/10.24054/limentech.v22i2.3631" TargetMode="External"/><Relationship Id="rId28" Type="http://schemas.openxmlformats.org/officeDocument/2006/relationships/theme" Target="theme/theme1.xml"/><Relationship Id="rId10" Type="http://schemas.openxmlformats.org/officeDocument/2006/relationships/hyperlink" Target="mailto:ajenifercc@gmail.com" TargetMode="External"/><Relationship Id="rId19" Type="http://schemas.openxmlformats.org/officeDocument/2006/relationships/hyperlink" Target="https://creativecommons.org/licenses/by-nc/4.0/" TargetMode="External"/><Relationship Id="rId4" Type="http://schemas.microsoft.com/office/2007/relationships/stylesWithEffects" Target="stylesWithEffects.xml"/><Relationship Id="rId9" Type="http://schemas.openxmlformats.org/officeDocument/2006/relationships/hyperlink" Target="https://www.google.com/search?q=ucb+cochabamba+numero+de+telefono&amp;oq=ucb+cochabamba+nume&amp;gs_lcrp=EgZjaHJvbWUqBwgBECEYoAEyBggAEEUYOTIHCAEQIRigATIHCAIQIRigATIHCAMQIRigAdIBCDcyMzVqMGo3qAIAsAIA&amp;sourceid=chrome&amp;ie=UTF-8" TargetMode="External"/><Relationship Id="rId14" Type="http://schemas.openxmlformats.org/officeDocument/2006/relationships/hyperlink" Target="mailto:natalia.montellano@gmail.com%20;%20"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543F14-EEC4-47B0-8FA6-29D8782C7D37}">
  <we:reference id="wa104382081" version="1.55.1.0" store="es-ES" storeType="OMEX"/>
  <we:alternateReferences>
    <we:reference id="wa104382081" version="1.55.1.0" store="" storeType="OMEX"/>
  </we:alternateReferences>
  <we:properties>
    <we:property name="MENDELEY_CITATIONS" value="[{&quot;citationID&quot;:&quot;MENDELEY_CITATION_ac015557-e092-470b-846e-7ee19def8553&quot;,&quot;properties&quot;:{&quot;noteIndex&quot;:0},&quot;isEdited&quot;:false,&quot;manualOverride&quot;:{&quot;isManuallyOverridden&quot;:false,&quot;citeprocText&quot;:&quot;(Idowu et al., 2020)&quot;,&quot;manualOverrideText&quot;:&quot;&quot;},&quot;citationTag&quot;:&quot;MENDELEY_CITATION_v3_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&quot;,&quot;citationItems&quot;:[{&quot;id&quot;:&quot;a34e4b6d-9254-364c-95b3-599660639d60&quot;,&quot;itemData&quot;:{&quot;type&quot;:&quot;article-journal&quot;,&quot;id&quot;:&quot;a34e4b6d-9254-364c-95b3-599660639d60&quot;,&quot;title&quot;:&quot;Dates palm fruits: A review of their nutritional components, bioactivities and functional food applications&quot;,&quot;author&quot;:[{&quot;family&quot;:&quot;Idowu&quot;,&quot;given&quot;:&quot;Anthony Temitope&quot;,&quot;parse-names&quot;:false,&quot;dropping-particle&quot;:&quot;&quot;,&quot;non-dropping-particle&quot;:&quot;&quot;},{&quot;family&quot;:&quot;Igiehon&quot;,&quot;given&quot;:&quot;Oluwakemi Osarumwense&quot;,&quot;parse-names&quot;:false,&quot;dropping-particle&quot;:&quot;&quot;,&quot;non-dropping-particle&quot;:&quot;&quot;},{&quot;family&quot;:&quot;Adekoya&quot;,&quot;given&quot;:&quot;Ademola Ezekiel&quot;,&quot;parse-names&quot;:false,&quot;dropping-particle&quot;:&quot;&quot;,&quot;non-dropping-particle&quot;:&quot;&quot;},{&quot;family&quot;:&quot;Idowu&quot;,&quot;given&quot;:&quot;Solomon&quot;,&quot;parse-names&quot;:false,&quot;dropping-particle&quot;:&quot;&quot;,&quot;non-dropping-particle&quot;:&quot;&quot;}],&quot;container-title&quot;:&quot;AIMS Agriculture and Food&quot;,&quot;DOI&quot;:&quot;10.3934/agrfood.2020.4.734&quot;,&quot;ISSN&quot;:&quot;24712086&quot;,&quot;issued&quot;:{&quot;date-parts&quot;:[[2020]]},&quot;page&quot;:&quot;734-755&quot;,&quot;abstract&quot;:&quot;Date palm (Phoenix dactylifera L.) is a fruit bearing tree with a lot of prospects. Its fruits, and seeds otherwise known as pit and byproducts are made up of nutritional and medicinal potentials. In terms of commercial value, date fruit have not been fully utilized as a good functional ingredient to produce numerous health promoting diets. Meanwhile, date fruits and seeds are rich in nutrients such as amino acids, vitamins, minerals, dietary fiber, phenolics, etc. Dates possess a lot of bioactivitypotentials e.g. antimicrobial, antioxidant, anticancer, antidiabetic, etc. These bioactivities are enhanced by the presence of phytochemicals such as carotenoids, phenolic acid, flavonoids, tocopherol, phytosterols, etc. In ancient times, date fruits were widely applied for orthodox and traditional therapeutic purposes. Similarly, dates have been used as functional ingredients in some newly developed foods and for other purposes. All of this were reviewed and presented in this article. This detailed information will improve the worth of date fruits, seeds and byproducts as cheap sources of natural diet that can function both as nutritive and bioactive ingredients in the food sector, pharmaceutical industries and for other purposes.&quot;,&quot;issue&quot;:&quot;4&quot;,&quot;volume&quot;:&quot;5&quot;,&quot;container-title-short&quot;:&quot;&quot;},&quot;isTemporary&quot;:false}]},{&quot;citationID&quot;:&quot;MENDELEY_CITATION_7616a2bd-fdb9-4457-9404-d4f472b6eabc&quot;,&quot;properties&quot;:{&quot;noteIndex&quot;:0},&quot;isEdited&quot;:false,&quot;manualOverride&quot;:{&quot;isManuallyOverridden&quot;:false,&quot;citeprocText&quot;:&quot;(Morais et al., 2017; Silva et al., 2015)&quot;,&quot;manualOverrideText&quot;:&quot;&quot;},&quot;citationTag&quot;:&quot;MENDELEY_CITATION_v3_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&quot;,&quot;citationItems&quot;:[{&quot;id&quot;:&quot;2198b578-ab42-36ab-aee3-94c58a544c1b&quot;,&quot;itemData&quot;:{&quot;type&quot;:&quot;article-journal&quot;,&quot;id&quot;:&quot;2198b578-ab42-36ab-aee3-94c58a544c1b&quot;,&quot;title&quot;:&quot;Proximate Composition, Mineral Contents and Fatty Acid Composition of the Different Parts and Dried Peels of Tropical Fruits Cultivated in Brazil&quot;,&quot;author&quot;:[{&quot;family&quot;:&quot;Morais&quot;,&quot;given&quot;:&quot;D.&quot;,&quot;parse-names&quot;:false,&quot;dropping-particle&quot;:&quot;&quot;,&quot;non-dropping-particle&quot;:&quot;&quot;},{&quot;family&quot;:&quot;Rotta&quot;,&quot;given&quot;:&quot;E.&quot;,&quot;parse-names&quot;:false,&quot;dropping-particle&quot;:&quot;&quot;,&quot;non-dropping-particle&quot;:&quot;&quot;},{&quot;family&quot;:&quot;Sargi&quot;,&quot;given&quot;:&quot;S.&quot;,&quot;parse-names&quot;:false,&quot;dropping-particle&quot;:&quot;&quot;,&quot;non-dropping-particle&quot;:&quot;&quot;},{&quot;family&quot;:&quot;Bonafe&quot;,&quot;given&quot;:&quot;E.&quot;,&quot;parse-names&quot;:false,&quot;dropping-particle&quot;:&quot;&quot;,&quot;non-dropping-particle&quot;:&quot;&quot;},{&quot;family&quot;:&quot;Suzuki&quot;,&quot;given&quot;:&quot;R.&quot;,&quot;parse-names&quot;:false,&quot;dropping-particle&quot;:&quot;&quot;,&quot;non-dropping-particle&quot;:&quot;&quot;},{&quot;family&quot;:&quot;Souza&quot;,&quot;given&quot;:&quot;N.&quot;,&quot;parse-names&quot;:false,&quot;dropping-particle&quot;:&quot;&quot;,&quot;non-dropping-particle&quot;:&quot;&quot;},{&quot;family&quot;:&quot;Matsushita&quot;,&quot;given&quot;:&quot;M.&quot;,&quot;parse-names&quot;:false,&quot;dropping-particle&quot;:&quot;&quot;,&quot;non-dropping-particle&quot;:&quot;&quot;},{&quot;family&quot;:&quot;Visentainer&quot;,&quot;given&quot;:&quot;J.&quot;,&quot;parse-names&quot;:false,&quot;dropping-particle&quot;:&quot;&quot;,&quot;non-dropping-particle&quot;:&quot;&quot;}],&quot;container-title&quot;:&quot;Journal of the Brazilian Chemical Society&quot;,&quot;container-title-short&quot;:&quot;J Braz Chem Soc&quot;,&quot;accessed&quot;:{&quot;date-parts&quot;:[[2022,5,29]]},&quot;DOI&quot;:&quot;10.5935/0103-5053.20160178&quot;,&quot;ISSN&quot;:&quot;0103-5053&quot;,&quot;URL&quot;:&quot;http://www.scielo.br/j/jbchs/a/mLwKXFGk5cHPsLRZKKKHtRG/abstract/?lang=en&quot;,&quot;issued&quot;:{&quot;date-parts&quot;:[[2017,2,1]]},&quot;page&quot;:&quot;308-318&quot;,&quot;abstract&quot;:&quot;The proximate composition, mineral contents and fatty acid composition of different parts (peel, pulp and seeds) of seven tropical fruits were evaluated. Beyond that, this study aims to evaluate the effect of drying processing on peels. Pulp and peel showed highest moisture values (65.7-93.3%), while the seed ranged from 5.8 to 67.2%. The drying processing of peels decreased moisture values (2.3-18.7%). Furthermore, drying processing did not affect ash contents, total crude protein, lipids and fiber values and fatty acid composition for avocado, pineapple, banana, papaya, passion fruit, watermelon and melon. A wide range of mineral contents was noted in different parts of fruit and calcium and potassium were found in larger quantities (25.4 to 4808 mg per 100 g). The fruits exhibited essential fatty acids as omega-6 and omega-3 with the largest contents observed in the peels and seeds (31.4 to 1970 mg per 100 g).&quot;,&quot;publisher&quot;:&quot;Sociedade Brasileira de Química&quot;,&quot;issue&quot;:&quot;2&quot;,&quot;volume&quot;:&quot;28&quot;},&quot;isTemporary&quot;:false},{&quot;id&quot;:&quot;b150abc3-bafa-3618-be36-fc4729ab4458&quot;,&quot;itemData&quot;:{&quot;type&quot;:&quot;article-journal&quot;,&quot;id&quot;:&quot;b150abc3-bafa-3618-be36-fc4729ab4458&quot;,&quot;title&quot;:&quot;A comparative study of nutritional composition and potential use of some underutilized tropical fruits of Arecaceae&quot;,&quot;author&quot;:[{&quot;family&quot;:&quot;Silva&quot;,&quot;given&quot;:&quot;Raquel&quot;,&quot;parse-names&quot;:false,&quot;dropping-particle&quot;:&quot;&quot;,&quot;non-dropping-particle&quot;:&quot;&quot;},{&quot;family&quot;:&quot;Silvar&quot;,&quot;given&quot;:&quot;Edvaldo&quot;,&quot;parse-names&quot;:false,&quot;dropping-particle&quot;:&quot;&quot;,&quot;non-dropping-particle&quot;:&quot;&quot;},{&quot;family&quot;:&quot;Rodrigues&quot;,&quot;given&quot;:&quot;Laís&quot;,&quot;parse-names&quot;:false,&quot;dropping-particle&quot;:&quot;&quot;,&quot;non-dropping-particle&quot;:&quot;&quot;},{&quot;family&quot;:&quot;Andrade&quot;,&quot;given&quot;:&quot;Laise&quot;,&quot;parse-names&quot;:false,&quot;dropping-particle&quot;:&quot;&quot;,&quot;non-dropping-particle&quot;:&quot;&quot;},{&quot;family&quot;:&quot;Silva&quot;,&quot;given&quot;:&quot;Suzene&quot;,&quot;parse-names&quot;:false,&quot;dropping-particle&quot;:&quot;&quot;,&quot;non-dropping-particle&quot;:&quot;Da&quot;},{&quot;family&quot;:&quot;Harand&quot;,&quot;given&quot;:&quot;Wolfgang&quot;,&quot;parse-names&quot;:false,&quot;dropping-particle&quot;:&quot;&quot;,&quot;non-dropping-particle&quot;:&quot;&quot;},{&quot;family&quot;:&quot;Oliveira&quot;,&quot;given&quot;:&quot;Antonio&quot;,&quot;parse-names&quot;:false,&quot;dropping-particle&quot;:&quot;&quot;,&quot;non-dropping-particle&quot;:&quot;&quot;}],&quot;container-title&quot;:&quot;Anais da Academia Brasileira de Ciências&quot;,&quot;container-title-short&quot;:&quot;An Acad Bras Cienc&quot;,&quot;accessed&quot;:{&quot;date-parts&quot;:[[2022,5,29]]},&quot;DOI&quot;:&quot;10.1590/0001-3765201520140166&quot;,&quot;ISSN&quot;:&quot;0001-3765&quot;,&quot;PMID&quot;:&quot;26221983&quot;,&quot;URL&quot;:&quot;http://www.scielo.br/j/aabc/a/MWLMCJzGFnGmNVBMNt46znt/abstract/?lang=en&quot;,&quot;issued&quot;:{&quot;date-parts&quot;:[[2015,7,28]]},&quot;page&quot;:&quot;1701-1709&quot;,&quot;abstract&quot;:&quot;In this study, pulp and kernel of fruits from six Arecaceae species were subjected to proximate analysis, fatty acid composition and total carotenoid content analysis. The species with the highest carbohydrate, lipid and protein values were Ptychosperma macarthurii (70.1 g/100 g in the kernel), Syagrus cearensis (40.6 g/100 g in the kernel), andS. coronata (20.6 g/100 g in the pulp). The ash content ranged from 0.61 to 7.51 g/100 g. Lauric, palmitic, and oleic acids were the major fatty acids identified. The total carotenoid contents and retinol activity equivalents were highest in the Pinanga kuhlii (180.3 µg/g) andAcrocomia intumescens (138.0 µg/g) pulp oils. Retinol activity equivalents varied between the investigated species (456 to 1515 μg RAE/100 g). Native species such as A. intumescens, S. coronata, and S. cearensis are good sources of fresh food for the underserved populations that inhabit poorly developed areas such as the semi-arid region of Brazil. P. macarthurii, an exotic species, is an excellent source of ash and carotenoids, demonstrating its potential both as a food source and as bioactive compounds. Pulp and kernel ofA. intumescens, could be a good alternative feedstock for soap and biodiesel production, respectively.&quot;,&quot;publisher&quot;:&quot;Academia Brasileira de Ciências&quot;,&quot;issue&quot;:&quot;3&quot;,&quot;volume&quot;:&quot;87&quot;},&quot;isTemporary&quot;:false}]},{&quot;citationID&quot;:&quot;MENDELEY_CITATION_0a85c000-2ee6-4cc1-a44a-20f089284007&quot;,&quot;properties&quot;:{&quot;noteIndex&quot;:0},&quot;isEdited&quot;:false,&quot;manualOverride&quot;:{&quot;isManuallyOverridden&quot;:false,&quot;citeprocText&quot;:&quot;(Donno &amp;#38; Turrini, 2020)&quot;,&quot;manualOverrideText&quot;:&quot;&quot;},&quot;citationTag&quot;:&quot;MENDELEY_CITATION_v3_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&quot;,&quot;citationItems&quot;:[{&quot;id&quot;:&quot;c3ca593c-7ec3-3ef3-b20c-7db21dd30a66&quot;,&quot;itemData&quot;:{&quot;type&quot;:&quot;article-journal&quot;,&quot;id&quot;:&quot;c3ca593c-7ec3-3ef3-b20c-7db21dd30a66&quot;,&quot;title&quot;:&quot;Plant foods and underutilized fruits as source of functional food ingredients: Chemical composition, quality traits, and biological properties&quot;,&quot;author&quot;:[{&quot;family&quot;:&quot;Donno&quot;,&quot;given&quot;:&quot;Dario&quot;,&quot;parse-names&quot;:false,&quot;dropping-particle&quot;:&quot;&quot;,&quot;non-dropping-particle&quot;:&quot;&quot;},{&quot;family&quot;:&quot;Turrini&quot;,&quot;given&quot;:&quot;Federica&quot;,&quot;parse-names&quot;:false,&quot;dropping-particle&quot;:&quot;&quot;,&quot;non-dropping-particle&quot;:&quot;&quot;}],&quot;container-title&quot;:&quot;Foods&quot;,&quot;DOI&quot;:&quot;10.3390/foods9101474&quot;,&quot;ISSN&quot;:&quot;23048158&quot;,&quot;issued&quot;:{&quot;date-parts&quot;:[[2020]]},&quot;page&quot;:&quot;1474&quot;,&quot;abstract&quot;:&quot;Changes in lifestyle and demographics, rising consumer incomes, and shifting preferences due to advanced knowledge about the relationships between food and health contribute to generate new needs in the food supply. Today, the role of food is not only intended as hunger satisfaction and nutrient supply but also as an opportunity to prevent nutrition-related diseases and improve physical and mental well-being. For this reason, there is a growing interest in the novel or less well-known plant foods that offer an opportunity for health maintenance. Recently, interest in plant foods and underutilized fruits is continuously growing, and agrobiodiversity exploitation offers effective and extraordinary potentialities. Plant foods could be an important source of health-promoting compounds and functional food ingredients with beneficial properties: the description of the quality and physicochemical traits, the identification and quantification of bioactive compounds, and the evaluation of their biological activities are important to assess plant food efficacy as functional foods or source of food supplement ingredients.&quot;,&quot;issue&quot;:&quot;10&quot;,&quot;volume&quot;:&quot;9&quot;,&quot;container-title-short&quot;:&quot;&quot;},&quot;isTemporary&quot;:false}]},{&quot;citationID&quot;:&quot;MENDELEY_CITATION_7d466732-1d36-4462-80e9-aab9e9b4a58e&quot;,&quot;properties&quot;:{&quot;noteIndex&quot;:0},&quot;isEdited&quot;:false,&quot;manualOverride&quot;:{&quot;isManuallyOverridden&quot;:false,&quot;citeprocText&quot;:&quot;(Ibisch &amp;#38; Mérida, 2003)&quot;,&quot;manualOverrideText&quot;:&quot;&quot;},&quot;citationTag&quot;:&quot;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&quot;,&quot;citationItems&quot;:[{&quot;id&quot;:&quot;87ccfd4d-c28e-3d65-b3cf-81e8873c6d31&quot;,&quot;itemData&quot;:{&quot;type&quot;:&quot;book&quot;,&quot;id&quot;:&quot;87ccfd4d-c28e-3d65-b3cf-81e8873c6d31&quot;,&quot;title&quot;:&quot;Biodiversidad: la riqueza de Bolivia&quot;,&quot;author&quot;:[{&quot;family&quot;:&quot;Ibisch&quot;,&quot;given&quot;:&quot;Pierre&quot;,&quot;parse-names&quot;:false,&quot;dropping-particle&quot;:&quot;&quot;,&quot;non-dropping-particle&quot;:&quot;&quot;},{&quot;family&quot;:&quot;Mérida&quot;,&quot;given&quot;:&quot;Gonzalo&quot;,&quot;parse-names&quot;:false,&quot;dropping-particle&quot;:&quot;&quot;,&quot;non-dropping-particle&quot;:&quot;&quot;}],&quot;ISBN&quot;:&quot;978-99905-66-25-3&quot;,&quot;issued&quot;:{&quot;date-parts&quot;:[[2003]]},&quot;publisher-place&quot;:&quot;Santa Cruz, Bolivia&quot;,&quot;abstract&quot;:&quot;El presente libro cuenta con contribuciones de 72 autores bolivianos y extranjeros. Se estructura en seis capítulos principales, numerosos subcapítulos y contiene 39 recuadros. Se presentan 18 láminas con 128 fotos a color y 30 mapas temáticos acerca de la biodiversidad de Bolivia y su conservación. Se trata de una producción conjunta del Ministerio de Desarrollo Sostenible y la Organización No Gubernamental Fundación Amigos de la Naturaleza (FAN). Esta publicación fue preparada y publicada gracias al financiamiento y apoyo de GEF/PNUD, la Embajada Real de Dinamarca, la Embajada del Gobierno de Suecia, la Cooperación Suiza para el Desarrollo (COSUDE), la asociación privada BIOPAT – Padrinos para la Biodiversidad y CIM, Alemania. La obra tiene su origen en la formulación de la Estrategia Nacional de Conservación de Biodiversidad. Se pretende dar una idea actualizada tanto del estado de conocimiento de la biodiversidad del país como de los esfuerzos y desafíos para la conservación de la misma. Es la primera vez después de 1992, que se presenta un documento interdisciplinario e integral sobre el tema. Se proporciona una breve caracterización del escenario abiótico en el cual pueden y tienen que actuar los elementos de la biodiversidad de Bolivia; se describen la evolución geológica y geomorfológica de la superficie del territorio boliviano, los suelos actuales, y el clima. Claramente, la geodiversidad muy alta es una causa importante de la biodiversidad del país. La presentación de la biodiversidad incluye la descripción de las 12 ecoregiones presentes en el país (parcialmente clasificadas en subecoregiones), los taxa mejor conocidos y patrones generales de la distribución de la diversidad en el país. Una ecoregión, el Bosque Seco Chiquitano, puede considerarse como exclusiva de Bolivia; las demás están compartidas con países vecinos. Varios grupos de plantas y animales se caracterizan por números muy altos de especies presentes en Bolivia. Por ejemplo, Bolivia debería estar entre los 10-11 países del mundo con mayor número de especies de plantas vasculares (&gt; 20.000 spp.). Igualmente, a pesar de la falta de hábitats marinos, Bolivia se encuentra dentro de los diez países más ricos en especies de aves del mundo. Además, muchos grupos se caracterizan por relativamente altas tasas de endemismo (p.ej., aprox. 25% de musgos y espermatófitas). En el anexo del documento se presentan listados actualizados de las especies de vertebrados de Bolivia. Por muchas razones se justifica la inclusión de Bolivia en el grupo de los países de megadiversidad. La distribución de la riqueza de especies y del endemismo en Bolivia es muy desigual. Las ecoregiones con mayor riqueza de especies son los Yungas y los Bosques Amazónicos Pre- y Subandinos. El endemismo se concentra especialmente en los Andes, sobre todo en los Yungas, los Bosques Amazónicos Subandinos y los Bosques Secos Interandinos. Los casi 8,3 millones de habitantes pertenecen a muy diversos grupos culturales e identidades colectivas. Un 38% de la población vive en áreas rurales, y generalmente, está muy ligado al aprovechamiento directo de la biodiversidad. Se identifican los distintos actores y conjuntos poblacionales que aprovechan la biodiversidad. Además se caracteriza la diversidad étnica-cultural. Un 77% de la población rural pertenece a los más de 30 pueblos indígenas y originarios del país. Se describen las causas y los mecanismos que llevan a la degradación de la biodiversidad. Entre otros tienen que ver con la sobreexplotación de ciertos recursos y el cambio del uso del suelo, pero también se presentan otros problemas y amenazas como los cambios climáticos. Aún un 58% del territorio boliviano se destaca por un buen o muy buen estado de conservación. Casi un 40% está cubierto por bosques; una gran parte de ellos es utilizado. Especialmente en la cuenca amazónica, existen varios bloques de ecosistemas con un excelente estado de conservación cuya manutención presenta un desafío especial. Las áreas pertenecientes a la Puna Húmeda, Semihúmeda y Seca son las áreas mas degradadas del país y han perdido su carácter natural. En Bolivia se encuentra un centro de importancia mundial de origen y diversidad de especies domesticadas y parientes silvestres de especies domesticadas. El uso de recursos silvestres forma parte del sustento económico de la población rural y es imprescindible para su supervivencia. Hay una multitud de especies aprovechadas comercialmente. Se han registrado más de 300 especies de árboles maderables; una mayoría de ellas, sin embargo, no tiene una gran abundancia. También hay un gran potencial para el uso de recursos genéticos. Por ejemplo, se conocen más de 3.000 especies de plantas medicinales que, en su mayoría, son poco estudiadas farmacológicamente. En el contexto del uso de la biodiversidad también se analiza el tema de los servicios ambientales, los cuales son muy importantes para la población nacional y que podrían contribuir mucho más al desarrollo sostenible. Según cálculos preliminares, la contribución de la biodiversidad al Producto Interno Bruto es muy importante (4%). La primera área protegidas boliviana fue creada en 1939 (Parque Nacional Sajama). Los esfuerzos de conservación recién se intensificaron a partir de los años 1980. En los años 1990 se promulgó una Ley Ambiental y se ratificó el Convenio de la Diversidad Biológica. El núcleo de los esfuerzos de la conservación in situ son 21 áreas que pertenecen al Sistema Nacional de Areas Protegidas (SNAP). Además hay numerosas iniciativas de áreas protegidas departamentales, municipales y privadas. Mas de un 17% del territorio boliviano está bajo protección. El país cuenta con 6 megareservas de más de 1 millón de hectáreas. Se analizan aspectos relacionados con la sostenibilidad económica de las áreas protegidas y vacíos no cubiertos por el SNAP. Llama la atención la baja representación de algunos ecosistemas valiosos, sensibles y amenazados, p.ej. pertenecientes a los Bosques Amazónicos de Inundación y al Bosque Tucumano-Boliviano. Se dan pautas acerca de análisis de vacíos por realizar, también en el contexto de esfuerzos y conceptos de la planificación (eco-)regional y en de la conservación de corredores biológicos. Se identifican prioridades espaciales para la conservación a nivel de ecoregiones, a nivel de especies, a nivel de amenazas y a nivel de la investigación de la biodiversidad. Especial atención deben gozar las regiones con ecosistemas aún muy intactos y funcionales, sobre todo si son relevantes para la manutención de funciones hidro-climáticas y si representan centros de diversidad y endemismo. Una prioridad muy alta tienen los bosques aún intactos en las tierras bajas (especialmente bosques húmedos en la cuenca amazónica, pero también se destacan bosques secos como el Bosque Seco Chiquitano) y en las vertientes orientales de los Andes (sobre todo Yungas y Bosque Tucumano- Boliviano). Las amenazas principales están relacionadas con sectores que facilitan el acceso a los últimos bloques de ecosistemas no o poco perturbados, entre otros, tienen que ver con la construcción de caminos para extraer y transportar recursos (p.ej. petróleo, gas, minerales, madera). Se presentan estrategias actuales para la conservación de la biodiversidad, especialmente en el marco de la Estrategia Nacional de Conservación de la Biodiversidad cuya formulación participativa ha significado un proceso único en la historia de Bolivia. Finalmente se analizan las capacidades y condiciones actuales para la gestión y conservación de la biodiversidad, especialmente en el contexto de aspectos relacionados con la legislación, educación, formación y ciencia de conservación. Especial atención reciben las capacidades locales para la gestión comunitaria y municipal. La presente obra puede ser considerada como una línea de base importante que, en el futuro, debería ser actualizada. Sin embargo, cabe destacar que ya incluye mucha información nueva y lineamientos y conceptos novedosos que deben contemplarse en la planificación de conservación de la biodiversidad de Bolivia, país en el cual los esfuerzos de conservación aún pueden hacer una gran diferencia contribuyendo a un desarrollo más sostenible ecológica y socioeconómicamente.&quot;,&quot;publisher&quot;:&quot;FAN&quot;,&quot;container-title-short&quot;:&quot;&quot;},&quot;isTemporary&quot;:false}]},{&quot;citationID&quot;:&quot;MENDELEY_CITATION_f0fc2382-324f-4244-9337-4610dd18416f&quot;,&quot;properties&quot;:{&quot;noteIndex&quot;:0},&quot;isEdited&quot;:false,&quot;manualOverride&quot;:{&quot;isManuallyOverridden&quot;:false,&quot;citeprocText&quot;:&quot;(Moraes, 2009)&quot;,&quot;manualOverrideText&quot;:&quot;&quot;},&quot;citationTag&quot;:&quot;MENDELEY_CITATION_v3_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&quot;,&quot;citationItems&quot;:[{&quot;id&quot;:&quot;96a8dd22-f79a-3e1d-82ea-559d6fc43043&quot;,&quot;itemData&quot;:{&quot;type&quot;:&quot;article-journal&quot;,&quot;id&quot;:&quot;96a8dd22-f79a-3e1d-82ea-559d6fc43043&quot;,&quot;title&quot;:&quot;Conocimiento actual de la riqueza de palmeras de Bolivia en un contexto geográfico&quot;,&quot;author&quot;:[{&quot;family&quot;:&quot;Moraes&quot;,&quot;given&quot;:&quot;Mónica&quot;,&quot;parse-names&quot;:false,&quot;dropping-particle&quot;:&quot;&quot;,&quot;non-dropping-particle&quot;:&quot;&quot;}],&quot;container-title&quot;:&quot;Revista Grupo de Apoyo a la Biología&quot;,&quot;issued&quot;:{&quot;date-parts&quot;:[[2009]]},&quot;page&quot;:&quot;11-16&quot;,&quot;abstract&quot;:&quot;La riqueza de palmeras de Bolivia es evaluada a nivel preliminar en base a sitios con respaldo documentado por colecciones científicas y publicaciones de las 88 especies nativas y 28 géneros registrados al presente para el país. En base a la referencia de uno a seis cuadrantes de 10 x 10 km (100 km²) se identificaron 10 zonas con diferencias comparativas en el número total de especies de palmeras y se detallan los grupos que requieren de colecciones científicas. El lugar más rico en palmeras (55) del país se localiza en el NW (depto. La Paz) en un gradiente abrupto de 500-1800 m con el 62% del total de especies reportadas para Bolivia. Tres zonas de mediana riqueza fueron encontradas en el norte, centro y este del país con hasta 37 especies (hasta 42%). Mientras que se registraron seis zonas con menor riqueza de 14 especies (hasta 16%) concentradas en el sur y en paisajes abiertos del NE. Hay especies compartidas entre zonas, como Syagrus sancona que se encuentra en seis zonas, en cinco (p.e. Astrocaryum murumuru y Euterpe precatoria) y en cuatro (Acrocomia aculeata y Attalea phalerata). Aún se requiere intensificar la documentación de esta familia en diversas regiones del país, así como la obtención de colecciones científicas para fundamentar una evaluación integrada nacional.&quot;,&quot;volume&quot;:&quot;4&quot;,&quot;container-title-short&quot;:&quot;&quot;},&quot;isTemporary&quot;:false}]},{&quot;citationID&quot;:&quot;MENDELEY_CITATION_27a78179-4a43-41e5-aa7e-315a7f0e3e87&quot;,&quot;properties&quot;:{&quot;noteIndex&quot;:0},&quot;isEdited&quot;:false,&quot;manualOverride&quot;:{&quot;isManuallyOverridden&quot;:false,&quot;citeprocText&quot;:&quot;(Puccio, 2004)&quot;,&quot;manualOverrideText&quot;:&quot;&quot;},&quot;citationTag&quot;:&quot;MENDELEY_CITATION_v3_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&quot;,&quot;citationItems&quot;:[{&quot;id&quot;:&quot;32e60b41-7d30-3ee8-9837-113bb8657daf&quot;,&quot;itemData&quot;:{&quot;type&quot;:&quot;webpage&quot;,&quot;id&quot;:&quot;32e60b41-7d30-3ee8-9837-113bb8657daf&quot;,&quot;title&quot;:&quot;Allagoptera leucocalyx&quot;,&quot;author&quot;:[{&quot;family&quot;:&quot;Puccio&quot;,&quot;given&quot;:&quot;Pietro&quot;,&quot;parse-names&quot;:false,&quot;dropping-particle&quot;:&quot;&quot;,&quot;non-dropping-particle&quot;:&quot;&quot;}],&quot;container-title&quot;:&quot;Monaco Nature Encyclopedia&quot;,&quot;URL&quot;:&quot;https://www.monaconatureencyclopedia.com/allagoptera-leucocalyx/?lang=es&quot;,&quot;issued&quot;:{&quot;date-parts&quot;:[[2004]]},&quot;language&quot;:&quot;es-ES&quot;,&quot;abstract&quot;:&quot;Familia: Arecaceae Texto © Pietro Puccio   Traducción en español de Ignacio Barrionuevo   La…&quot;,&quot;container-title-short&quot;:&quot;&quot;},&quot;isTemporary&quot;:false}]},{&quot;citationID&quot;:&quot;MENDELEY_CITATION_868cfaf8-f73c-46b6-ba94-a51269a7aedc&quot;,&quot;properties&quot;:{&quot;noteIndex&quot;:0},&quot;isEdited&quot;:false,&quot;manualOverride&quot;:{&quot;isManuallyOverridden&quot;:false,&quot;citeprocText&quot;:&quot;(Coimbra Molina, 2016; Lima et al., 2003)&quot;,&quot;manualOverrideText&quot;:&quot;&quot;},&quot;citationTag&quot;:&quot;MENDELEY_CITATION_v3_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&quot;,&quot;citationItems&quot;:[{&quot;id&quot;:&quot;6a489634-1bfd-3da4-b5e6-d262d38b04a5&quot;,&quot;itemData&quot;:{&quot;type&quot;:&quot;article&quot;,&quot;id&quot;:&quot;6a489634-1bfd-3da4-b5e6-d262d38b04a5&quot;,&quot;title&quot;:&quot;Guía de Frutos Silvestres Comestibles de la Chiquitania&quot;,&quot;author&quot;:[{&quot;family&quot;:&quot;Coimbra Molina&quot;,&quot;given&quot;:&quot;Diego J&quot;,&quot;parse-names&quot;:false,&quot;dropping-particle&quot;:&quot;&quot;,&quot;non-dropping-particle&quot;:&quot;&quot;}],&quot;issued&quot;:{&quot;date-parts&quot;:[[2016,4,28]]},&quot;publisher&quot;:&quot;FCBC&quot;,&quot;container-title-short&quot;:&quot;&quot;},&quot;isTemporary&quot;:false},{&quot;id&quot;:&quot;f72f58df-ef5d-3936-9beb-f612d24873f2&quot;,&quot;itemData&quot;:{&quot;type&quot;:&quot;article-journal&quot;,&quot;id&quot;:&quot;f72f58df-ef5d-3936-9beb-f612d24873f2&quot;,&quot;title&quot;:&quot;Diversidade, estrutura e distribuição espacial de palmeiras em um cerrado sensu stricto no Brasil Central-DF 1&quot;,&quot;author&quot;:[{&quot;family&quot;:&quot;Lima&quot;,&quot;given&quot;:&quot;Edson&quot;,&quot;parse-names&quot;:false,&quot;dropping-particle&quot;:&quot;&quot;,&quot;non-dropping-particle&quot;:&quot;&quot;},{&quot;family&quot;:&quot;Felfili&quot;,&quot;given&quot;:&quot;Jeanine&quot;,&quot;parse-names&quot;:false,&quot;dropping-particle&quot;:&quot;&quot;,&quot;non-dropping-particle&quot;:&quot;&quot;},{&quot;family&quot;:&quot;Marimon&quot;,&quot;given&quot;:&quot;Beatriz&quot;,&quot;parse-names&quot;:false,&quot;dropping-particle&quot;:&quot;&quot;,&quot;non-dropping-particle&quot;:&quot;&quot;},{&quot;family&quot;:&quot;Scar&quot;,&quot;given&quot;:&quot;Alcidir&quot;,&quot;parse-names&quot;:false,&quot;dropping-particle&quot;:&quot;&quot;,&quot;non-dropping-particle&quot;:&quot;&quot;}],&quot;container-title&quot;:&quot;Brasil&quot;,&quot;accessed&quot;:{&quot;date-parts&quot;:[[2022,4,2]]},&quot;DOI&quot;:&quot;https://doi.org/10.1590/S0100-84042003000300009&quot;,&quot;issued&quot;:{&quot;date-parts&quot;:[[2003,7]]},&quot;page&quot;:&quot;361-370&quot;,&quot;abstract&quot;:&quot;(Diversity, structure and spatial distribution of palms in a cerrado sensu stricto in Central Brazil-DF). The diversity, structure and spatial distribution of palms in a cerrado sensu stricto was studied. Data were collected in 21 plots of 20 × 50 m distributed randomly over a 152 ha area (400 × 3800 m). The diameters were taken at 0.10 m above the level of the soil. The reproductive stage and height per individual were recorded. Six species of palms was identified and a total 1671 individuals in 2.1 ha. The total density of the species was 796 palms.ha-1 , in particular Syagrus flexuosa (Mart.) Becc. (41.2%), S. petraea (Mart.) Becc. (21.7%) and S. comosa (Mart.) Mart. (11.2%). The most frequent were S. flexuosa and Allagoptera leucocalyx (Drude) O. Kuntze. The total basal area was 0.51 m 2 .ha-1. S. flexuosa showed the greatest VI. The height and diameter distributions were almost unimodal, with all species. The coefficient of correlation between diameter and height was low (r = 0.0002 to 0.1247). Syagrus comosa produced the largest height value (380 cm). Butia archeri stood out in diameter (6.8-21 cm). All species were fertile, particularly B. archeri (100%). The pattern of dispersal of all species was aggregated. A classification by TWINSPAN (eigenvalue 0.501) separated B. archeri, S. comosa, and S. petraea as preferential for a group of plots and A. campestris, A. leucocalyx, and S. flexuosa as indifferent. It was concluded that the cerrado contains a rich and abundant flora of palms with morphological and structural differences that requires further research to determine patterns of diversity and structure of palms for the biome.&quot;,&quot;issue&quot;:&quot;3&quot;,&quot;volume&quot;:&quot;26&quot;,&quot;container-title-short&quot;:&quot;&quot;},&quot;isTemporary&quot;:false}]},{&quot;citationID&quot;:&quot;MENDELEY_CITATION_2bcceda7-caec-4bd6-98b3-dad59f72a628&quot;,&quot;properties&quot;:{&quot;noteIndex&quot;:0},&quot;isEdited&quot;:false,&quot;manualOverride&quot;:{&quot;isManuallyOverridden&quot;:false,&quot;citeprocText&quot;:&quot;(Bora &amp;#38; Rocha, 2009; Silva et al., 2015)&quot;,&quot;manualOverrideText&quot;:&quot;&quot;},&quot;citationTag&quot;:&quot;MENDELEY_CITATION_v3_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&quot;,&quot;citationItems&quot;:[{&quot;id&quot;:&quot;b150abc3-bafa-3618-be36-fc4729ab4458&quot;,&quot;itemData&quot;:{&quot;type&quot;:&quot;article-journal&quot;,&quot;id&quot;:&quot;b150abc3-bafa-3618-be36-fc4729ab4458&quot;,&quot;title&quot;:&quot;A comparative study of nutritional composition and potential use of some underutilized tropical fruits of Arecaceae&quot;,&quot;author&quot;:[{&quot;family&quot;:&quot;Silva&quot;,&quot;given&quot;:&quot;Raquel&quot;,&quot;parse-names&quot;:false,&quot;dropping-particle&quot;:&quot;&quot;,&quot;non-dropping-particle&quot;:&quot;&quot;},{&quot;family&quot;:&quot;Silvar&quot;,&quot;given&quot;:&quot;Edvaldo&quot;,&quot;parse-names&quot;:false,&quot;dropping-particle&quot;:&quot;&quot;,&quot;non-dropping-particle&quot;:&quot;&quot;},{&quot;family&quot;:&quot;Rodrigues&quot;,&quot;given&quot;:&quot;Laís&quot;,&quot;parse-names&quot;:false,&quot;dropping-particle&quot;:&quot;&quot;,&quot;non-dropping-particle&quot;:&quot;&quot;},{&quot;family&quot;:&quot;Andrade&quot;,&quot;given&quot;:&quot;Laise&quot;,&quot;parse-names&quot;:false,&quot;dropping-particle&quot;:&quot;&quot;,&quot;non-dropping-particle&quot;:&quot;&quot;},{&quot;family&quot;:&quot;Silva&quot;,&quot;given&quot;:&quot;Suzene&quot;,&quot;parse-names&quot;:false,&quot;dropping-particle&quot;:&quot;&quot;,&quot;non-dropping-particle&quot;:&quot;da&quot;},{&quot;family&quot;:&quot;Harand&quot;,&quot;given&quot;:&quot;Wolfgang&quot;,&quot;parse-names&quot;:false,&quot;dropping-particle&quot;:&quot;&quot;,&quot;non-dropping-particle&quot;:&quot;&quot;},{&quot;family&quot;:&quot;Oliveira&quot;,&quot;given&quot;:&quot;Antonio&quot;,&quot;parse-names&quot;:false,&quot;dropping-particle&quot;:&quot;&quot;,&quot;non-dropping-particle&quot;:&quot;&quot;}],&quot;container-title&quot;:&quot;Anais da Academia Brasileira de Ciências&quot;,&quot;container-title-short&quot;:&quot;An Acad Bras Cienc&quot;,&quot;accessed&quot;:{&quot;date-parts&quot;:[[2022,5,29]]},&quot;DOI&quot;:&quot;10.1590/0001-3765201520140166&quot;,&quot;ISSN&quot;:&quot;0001-3765&quot;,&quot;PMID&quot;:&quot;26221983&quot;,&quot;URL&quot;:&quot;http://www.scielo.br/j/aabc/a/MWLMCJzGFnGmNVBMNt46znt/abstract/?lang=en&quot;,&quot;issued&quot;:{&quot;date-parts&quot;:[[2015,7,28]]},&quot;page&quot;:&quot;1701-1709&quot;,&quot;abstract&quot;:&quot;In this study, pulp and kernel of fruits from six Arecaceae species were subjected to proximate analysis, fatty acid composition and total carotenoid content analysis. The species with the highest carbohydrate, lipid and protein values were Ptychosperma macarthurii (70.1 g/100 g in the kernel), Syagrus cearensis (40.6 g/100 g in the kernel), andS. coronata (20.6 g/100 g in the pulp). The ash content ranged from 0.61 to 7.51 g/100 g. Lauric, palmitic, and oleic acids were the major fatty acids identified. The total carotenoid contents and retinol activity equivalents were highest in the Pinanga kuhlii (180.3 µg/g) andAcrocomia intumescens (138.0 µg/g) pulp oils. Retinol activity equivalents varied between the investigated species (456 to 1515 μg RAE/100 g). Native species such as A. intumescens, S. coronata, and S. cearensis are good sources of fresh food for the underserved populations that inhabit poorly developed areas such as the semi-arid region of Brazil. P. macarthurii, an exotic species, is an excellent source of ash and carotenoids, demonstrating its potential both as a food source and as bioactive compounds. Pulp and kernel ofA. intumescens, could be a good alternative feedstock for soap and biodiesel production, respectively.&quot;,&quot;publisher&quot;:&quot;Academia Brasileira de Ciências&quot;,&quot;issue&quot;:&quot;3&quot;,&quot;volume&quot;:&quot;87&quot;},&quot;isTemporary&quot;:false},{&quot;id&quot;:&quot;d08d79bd-d652-33c2-a5b9-fda561c8d256&quot;,&quot;itemData&quot;:{&quot;type&quot;:&quot;article-journal&quot;,&quot;id&quot;:&quot;d08d79bd-d652-33c2-a5b9-fda561c8d256&quot;,&quot;title&quot;:&quot;Macaiba palm: fatty and amino acids composition of fruits&quot;,&quot;author&quot;:[{&quot;family&quot;:&quot;Bora&quot;,&quot;given&quot;:&quot;P.&quot;,&quot;parse-names&quot;:false,&quot;dropping-particle&quot;:&quot;&quot;,&quot;non-dropping-particle&quot;:&quot;&quot;},{&quot;family&quot;:&quot;Rocha&quot;,&quot;given&quot;:&quot;R.&quot;,&quot;parse-names&quot;:false,&quot;dropping-particle&quot;:&quot;&quot;,&quot;non-dropping-particle&quot;:&quot;&quot;}],&quot;container-title&quot;:&quot;Ciencia y Tecnología Alimentaria&quot;,&quot;accessed&quot;:{&quot;date-parts&quot;:[[2022,5,29]]},&quot;DOI&quot;:&quot;10.1080/11358120409487755&quot;,&quot;ISSN&quot;:&quot;1135-8122&quot;,&quot;URL&quot;:&quot;https://www.tandfonline.com/doi/abs/10.1080/11358120409487755&quot;,&quot;issued&quot;:{&quot;date-parts&quot;:[[2009,7]]},&quot;page&quot;:&quot;158-162&quot;,&quot;abstract&quot;:&quot;Resumen Resumo The lipid content of dried pulp and kernels of Acrocomia intumescens palm fruits grown in the Northeast region of Brazil was determined to be about 34.6 and 49.2.6%, respectively. Th...&quot;,&quot;publisher&quot;:&quot; Taylor &amp; Francis Group &quot;,&quot;issue&quot;:&quot;3&quot;,&quot;volume&quot;:&quot;4&quot;,&quot;container-title-short&quot;:&quot;&quot;},&quot;isTemporary&quot;:false}]},{&quot;citationID&quot;:&quot;MENDELEY_CITATION_015421df-e011-4560-9930-31ac1d1d1e37&quot;,&quot;properties&quot;:{&quot;noteIndex&quot;:0},&quot;isEdited&quot;:false,&quot;manualOverride&quot;:{&quot;isManuallyOverridden&quot;:false,&quot;citeprocText&quot;:&quot;(Puccio, 2004)&quot;,&quot;manualOverrideText&quot;:&quot;&quot;},&quot;citationTag&quot;:&quot;MENDELEY_CITATION_v3_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&quot;,&quot;citationItems&quot;:[{&quot;id&quot;:&quot;32e60b41-7d30-3ee8-9837-113bb8657daf&quot;,&quot;itemData&quot;:{&quot;type&quot;:&quot;webpage&quot;,&quot;id&quot;:&quot;32e60b41-7d30-3ee8-9837-113bb8657daf&quot;,&quot;title&quot;:&quot;Allagoptera leucocalyx&quot;,&quot;author&quot;:[{&quot;family&quot;:&quot;Puccio&quot;,&quot;given&quot;:&quot;Pietro&quot;,&quot;parse-names&quot;:false,&quot;dropping-particle&quot;:&quot;&quot;,&quot;non-dropping-particle&quot;:&quot;&quot;}],&quot;container-title&quot;:&quot;Monaco Nature Encyclopedia&quot;,&quot;URL&quot;:&quot;https://www.monaconatureencyclopedia.com/allagoptera-leucocalyx/?lang=es&quot;,&quot;issued&quot;:{&quot;date-parts&quot;:[[2004]]},&quot;language&quot;:&quot;es-ES&quot;,&quot;abstract&quot;:&quot;Familia: Arecaceae Texto © Pietro Puccio   Traducción en español de Ignacio Barrionuevo   La…&quot;,&quot;container-title-short&quot;:&quot;&quot;},&quot;isTemporary&quot;:false}]},{&quot;citationID&quot;:&quot;MENDELEY_CITATION_8d9ae361-08cb-4b13-9f69-1e9e627298b6&quot;,&quot;properties&quot;:{&quot;noteIndex&quot;:0},&quot;isEdited&quot;:false,&quot;manualOverride&quot;:{&quot;isManuallyOverridden&quot;:false,&quot;citeprocText&quot;:&quot;(AOAC, 2005)&quot;,&quot;manualOverrideText&quot;:&quot;&quot;},&quot;citationTag&quot;:&quot;MENDELEY_CITATION_v3_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&quot;,&quot;citationItems&quot;:[{&quot;id&quot;:&quot;24a299cb-1cec-3a56-962c-f80e904aaec3&quot;,&quot;itemData&quot;:{&quot;type&quot;:&quot;article&quot;,&quot;id&quot;:&quot;24a299cb-1cec-3a56-962c-f80e904aaec3&quot;,&quot;title&quot;:&quot;Official Methods of Analysis of AOAC International, Association Official Analytical Chemists&quot;,&quot;author&quot;:[{&quot;family&quot;:&quot;AOAC&quot;,&quot;given&quot;:&quot;&quot;,&quot;parse-names&quot;:false,&quot;dropping-particle&quot;:&quot;&quot;,&quot;non-dropping-particle&quot;:&quot;&quot;}],&quot;issued&quot;:{&quot;date-parts&quot;:[[2005]]},&quot;publisher-place&quot;:&quot; Washington, DC&quot;,&quot;volume&quot;:&quot;18th&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B8020-82B5-43A2-B264-D178CFA1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4919</Words>
  <Characters>27059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andres jaimes</dc:creator>
  <cp:lastModifiedBy>Usuario</cp:lastModifiedBy>
  <cp:revision>2</cp:revision>
  <cp:lastPrinted>2025-07-31T14:13:00Z</cp:lastPrinted>
  <dcterms:created xsi:type="dcterms:W3CDTF">2025-11-24T16:24:00Z</dcterms:created>
  <dcterms:modified xsi:type="dcterms:W3CDTF">2025-11-24T16:24:00Z</dcterms:modified>
</cp:coreProperties>
</file>